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5BE1" w14:textId="43E0C533" w:rsidR="00BB23EE" w:rsidRDefault="00BB23EE" w:rsidP="003C5DBF">
      <w:pPr>
        <w:jc w:val="center"/>
        <w:rPr>
          <w:rFonts w:ascii="Arial" w:hAnsi="Arial" w:cs="Arial"/>
          <w:b/>
          <w:sz w:val="24"/>
          <w:szCs w:val="24"/>
          <w:u w:val="single"/>
        </w:rPr>
      </w:pPr>
      <w:bookmarkStart w:id="0" w:name="_Hlk526933886"/>
      <w:r>
        <w:rPr>
          <w:noProof/>
        </w:rPr>
        <w:drawing>
          <wp:inline distT="0" distB="0" distL="0" distR="0" wp14:anchorId="20FA1909" wp14:editId="3EDB8673">
            <wp:extent cx="834390" cy="1163320"/>
            <wp:effectExtent l="0" t="0" r="3810" b="0"/>
            <wp:docPr id="4" name="Picture 3">
              <a:extLst xmlns:a="http://schemas.openxmlformats.org/drawingml/2006/main">
                <a:ext uri="{FF2B5EF4-FFF2-40B4-BE49-F238E27FC236}">
                  <a16:creationId xmlns:a16="http://schemas.microsoft.com/office/drawing/2014/main" id="{8EDAD0C8-0154-29F8-A617-74377D79CA8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EDAD0C8-0154-29F8-A617-74377D79CA8B}"/>
                        </a:ext>
                        <a:ext uri="{C183D7F6-B498-43B3-948B-1728B52AA6E4}">
                          <adec:decorative xmlns:adec="http://schemas.microsoft.com/office/drawing/2017/decorative" val="1"/>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4390" cy="1163320"/>
                    </a:xfrm>
                    <a:prstGeom prst="rect">
                      <a:avLst/>
                    </a:prstGeom>
                  </pic:spPr>
                </pic:pic>
              </a:graphicData>
            </a:graphic>
          </wp:inline>
        </w:drawing>
      </w:r>
    </w:p>
    <w:p w14:paraId="565D92D2" w14:textId="54251D38" w:rsidR="00BB23EE" w:rsidRPr="00236DDF" w:rsidRDefault="00BB23EE" w:rsidP="003C5DBF">
      <w:pPr>
        <w:jc w:val="center"/>
        <w:rPr>
          <w:rFonts w:ascii="Aptos Black" w:eastAsiaTheme="majorEastAsia" w:hAnsi="Aptos Black" w:cstheme="majorBidi"/>
          <w:b/>
          <w:bCs/>
          <w:color w:val="0070C0"/>
          <w:kern w:val="24"/>
          <w:sz w:val="120"/>
          <w:szCs w:val="120"/>
        </w:rPr>
      </w:pPr>
      <w:r w:rsidRPr="00236DDF">
        <w:rPr>
          <w:rFonts w:ascii="Aptos Black" w:eastAsiaTheme="majorEastAsia" w:hAnsi="Aptos Black" w:cstheme="majorBidi"/>
          <w:b/>
          <w:bCs/>
          <w:color w:val="0070C0"/>
          <w:kern w:val="24"/>
          <w:sz w:val="120"/>
          <w:szCs w:val="120"/>
        </w:rPr>
        <w:t>Child Protection Conference</w:t>
      </w:r>
    </w:p>
    <w:p w14:paraId="3F81EDB9" w14:textId="2C0014F4" w:rsidR="00BB23EE" w:rsidRPr="00236DDF" w:rsidRDefault="00236DDF" w:rsidP="00BB23EE">
      <w:pPr>
        <w:pStyle w:val="NormalWeb"/>
        <w:spacing w:before="200" w:beforeAutospacing="0" w:after="0" w:afterAutospacing="0" w:line="216" w:lineRule="auto"/>
        <w:jc w:val="center"/>
        <w:rPr>
          <w:color w:val="0070C0"/>
          <w:sz w:val="96"/>
          <w:szCs w:val="96"/>
        </w:rPr>
      </w:pPr>
      <w:r>
        <w:rPr>
          <w:rFonts w:ascii="Aptos Black" w:eastAsiaTheme="minorEastAsia" w:hAnsi="Aptos Black" w:cstheme="minorBidi"/>
          <w:color w:val="0070C0"/>
          <w:kern w:val="24"/>
          <w:sz w:val="96"/>
          <w:szCs w:val="96"/>
        </w:rPr>
        <w:t>A</w:t>
      </w:r>
      <w:r w:rsidR="00BB23EE" w:rsidRPr="00236DDF">
        <w:rPr>
          <w:rFonts w:ascii="Aptos Black" w:eastAsiaTheme="minorEastAsia" w:hAnsi="Aptos Black" w:cstheme="minorBidi"/>
          <w:color w:val="0070C0"/>
          <w:kern w:val="24"/>
          <w:sz w:val="96"/>
          <w:szCs w:val="96"/>
        </w:rPr>
        <w:t xml:space="preserve"> guide for Parents and Carers</w:t>
      </w:r>
    </w:p>
    <w:p w14:paraId="28400C4D" w14:textId="77777777" w:rsidR="00BB23EE" w:rsidRDefault="00BB23EE" w:rsidP="003C5DBF">
      <w:pPr>
        <w:jc w:val="center"/>
        <w:rPr>
          <w:rFonts w:ascii="Arial" w:hAnsi="Arial" w:cs="Arial"/>
          <w:b/>
          <w:sz w:val="24"/>
          <w:szCs w:val="24"/>
          <w:u w:val="single"/>
        </w:rPr>
      </w:pPr>
    </w:p>
    <w:p w14:paraId="5466C71C" w14:textId="77777777" w:rsidR="00236DDF" w:rsidRDefault="00236DDF" w:rsidP="003C5DBF">
      <w:pPr>
        <w:jc w:val="center"/>
        <w:rPr>
          <w:rFonts w:ascii="Arial" w:hAnsi="Arial" w:cs="Arial"/>
          <w:b/>
          <w:sz w:val="24"/>
          <w:szCs w:val="24"/>
          <w:u w:val="single"/>
        </w:rPr>
      </w:pPr>
    </w:p>
    <w:p w14:paraId="196F9F90" w14:textId="77777777" w:rsidR="00236DDF" w:rsidRDefault="00236DDF" w:rsidP="003C5DBF">
      <w:pPr>
        <w:jc w:val="center"/>
        <w:rPr>
          <w:rFonts w:ascii="Arial" w:hAnsi="Arial" w:cs="Arial"/>
          <w:b/>
          <w:sz w:val="24"/>
          <w:szCs w:val="24"/>
          <w:u w:val="single"/>
        </w:rPr>
      </w:pPr>
    </w:p>
    <w:p w14:paraId="10914927" w14:textId="77777777" w:rsidR="00236DDF" w:rsidRDefault="00236DDF" w:rsidP="003C5DBF">
      <w:pPr>
        <w:jc w:val="center"/>
        <w:rPr>
          <w:rFonts w:ascii="Arial" w:hAnsi="Arial" w:cs="Arial"/>
          <w:b/>
          <w:sz w:val="24"/>
          <w:szCs w:val="24"/>
          <w:u w:val="single"/>
        </w:rPr>
      </w:pPr>
    </w:p>
    <w:p w14:paraId="5D3B4282" w14:textId="77777777" w:rsidR="00BB23EE" w:rsidRPr="00BB23EE" w:rsidRDefault="00BB23EE" w:rsidP="00BB23EE">
      <w:pPr>
        <w:spacing w:after="0" w:line="240" w:lineRule="auto"/>
        <w:rPr>
          <w:rFonts w:eastAsia="Times New Roman" w:cstheme="minorHAnsi"/>
          <w:b/>
          <w:bCs/>
          <w:sz w:val="28"/>
          <w:szCs w:val="28"/>
          <w:u w:val="single"/>
          <w:lang w:eastAsia="en-GB"/>
        </w:rPr>
      </w:pPr>
      <w:r w:rsidRPr="00BB23EE">
        <w:rPr>
          <w:rFonts w:eastAsiaTheme="minorEastAsia" w:cstheme="minorHAnsi"/>
          <w:b/>
          <w:bCs/>
          <w:color w:val="000000" w:themeColor="text1"/>
          <w:kern w:val="24"/>
          <w:sz w:val="28"/>
          <w:szCs w:val="28"/>
          <w:u w:val="single"/>
          <w:lang w:eastAsia="en-GB"/>
        </w:rPr>
        <w:lastRenderedPageBreak/>
        <w:t>What is a Child Protection Conference?</w:t>
      </w:r>
    </w:p>
    <w:p w14:paraId="45735BE1" w14:textId="77777777" w:rsidR="00BB23EE" w:rsidRPr="00BB23EE" w:rsidRDefault="00BB23EE" w:rsidP="00BB23EE">
      <w:pPr>
        <w:spacing w:after="0" w:line="240" w:lineRule="auto"/>
        <w:rPr>
          <w:rFonts w:eastAsia="Times New Roman" w:cstheme="minorHAnsi"/>
          <w:sz w:val="28"/>
          <w:szCs w:val="28"/>
          <w:lang w:eastAsia="en-GB"/>
        </w:rPr>
      </w:pPr>
      <w:r w:rsidRPr="00BB23EE">
        <w:rPr>
          <w:rFonts w:eastAsiaTheme="minorEastAsia" w:cstheme="minorHAnsi"/>
          <w:color w:val="000000" w:themeColor="text1"/>
          <w:kern w:val="24"/>
          <w:sz w:val="28"/>
          <w:szCs w:val="28"/>
          <w:lang w:eastAsia="en-GB"/>
        </w:rPr>
        <w:t>A Child Protection Conference is a meeting that is arranged to share what is working well and what we are worried about and to decide what should happen next.</w:t>
      </w:r>
    </w:p>
    <w:p w14:paraId="75989ABB" w14:textId="77777777" w:rsidR="00BB23EE" w:rsidRDefault="00BB23EE" w:rsidP="00BB23EE">
      <w:pPr>
        <w:spacing w:after="0" w:line="240" w:lineRule="auto"/>
        <w:rPr>
          <w:rFonts w:eastAsiaTheme="minorEastAsia" w:cstheme="minorHAnsi"/>
          <w:color w:val="000000" w:themeColor="text1"/>
          <w:kern w:val="24"/>
          <w:sz w:val="28"/>
          <w:szCs w:val="28"/>
          <w:lang w:eastAsia="en-GB"/>
        </w:rPr>
      </w:pPr>
      <w:r w:rsidRPr="00BB23EE">
        <w:rPr>
          <w:rFonts w:eastAsiaTheme="minorEastAsia" w:cstheme="minorHAnsi"/>
          <w:b/>
          <w:bCs/>
          <w:color w:val="000000" w:themeColor="text1"/>
          <w:kern w:val="24"/>
          <w:sz w:val="28"/>
          <w:szCs w:val="28"/>
          <w:lang w:eastAsia="en-GB"/>
        </w:rPr>
        <w:t>The only decision the conference can make</w:t>
      </w:r>
      <w:r w:rsidRPr="00BB23EE">
        <w:rPr>
          <w:rFonts w:eastAsiaTheme="minorEastAsia" w:cstheme="minorHAnsi"/>
          <w:color w:val="000000" w:themeColor="text1"/>
          <w:kern w:val="24"/>
          <w:sz w:val="28"/>
          <w:szCs w:val="28"/>
          <w:lang w:eastAsia="en-GB"/>
        </w:rPr>
        <w:t xml:space="preserve"> is whether your child/ren are made subject to a child protection plan or not.</w:t>
      </w:r>
    </w:p>
    <w:p w14:paraId="6C30CA7C" w14:textId="77777777" w:rsidR="00236DDF" w:rsidRPr="00BB23EE" w:rsidRDefault="00236DDF" w:rsidP="00BB23EE">
      <w:pPr>
        <w:spacing w:after="0" w:line="240" w:lineRule="auto"/>
        <w:rPr>
          <w:rFonts w:eastAsia="Times New Roman" w:cstheme="minorHAnsi"/>
          <w:sz w:val="28"/>
          <w:szCs w:val="28"/>
          <w:lang w:eastAsia="en-GB"/>
        </w:rPr>
      </w:pPr>
    </w:p>
    <w:p w14:paraId="7A74E986" w14:textId="77777777" w:rsidR="00BB23EE" w:rsidRPr="00BB23EE" w:rsidRDefault="00BB23EE" w:rsidP="00BB23EE">
      <w:pPr>
        <w:spacing w:after="0" w:line="240" w:lineRule="auto"/>
        <w:rPr>
          <w:rFonts w:eastAsia="Times New Roman" w:cstheme="minorHAnsi"/>
          <w:b/>
          <w:bCs/>
          <w:sz w:val="28"/>
          <w:szCs w:val="28"/>
          <w:u w:val="single"/>
          <w:lang w:eastAsia="en-GB"/>
        </w:rPr>
      </w:pPr>
      <w:r w:rsidRPr="00BB23EE">
        <w:rPr>
          <w:rFonts w:eastAsiaTheme="minorEastAsia" w:cstheme="minorHAnsi"/>
          <w:b/>
          <w:bCs/>
          <w:color w:val="000000" w:themeColor="text1"/>
          <w:kern w:val="24"/>
          <w:sz w:val="28"/>
          <w:szCs w:val="28"/>
          <w:u w:val="single"/>
          <w:lang w:eastAsia="en-GB"/>
        </w:rPr>
        <w:t>Who will be at the meeting?</w:t>
      </w:r>
    </w:p>
    <w:p w14:paraId="28578EC0" w14:textId="4F556FA7" w:rsidR="00BB23EE" w:rsidRPr="00BB23EE" w:rsidRDefault="00BB23EE" w:rsidP="00BB23EE">
      <w:pPr>
        <w:spacing w:after="0" w:line="240" w:lineRule="auto"/>
        <w:rPr>
          <w:rFonts w:eastAsia="Times New Roman" w:cstheme="minorHAnsi"/>
          <w:sz w:val="28"/>
          <w:szCs w:val="28"/>
          <w:lang w:eastAsia="en-GB"/>
        </w:rPr>
      </w:pPr>
      <w:r w:rsidRPr="00BB23EE">
        <w:rPr>
          <w:rFonts w:eastAsiaTheme="minorEastAsia" w:cstheme="minorHAnsi"/>
          <w:color w:val="000000" w:themeColor="text1"/>
          <w:kern w:val="24"/>
          <w:sz w:val="28"/>
          <w:szCs w:val="28"/>
          <w:lang w:eastAsia="en-GB"/>
        </w:rPr>
        <w:t>Parents are almost always invited to a Child Protection Conference about their child, even if they are no longer living together.</w:t>
      </w:r>
      <w:r w:rsidR="00236DDF">
        <w:rPr>
          <w:rFonts w:eastAsiaTheme="minorEastAsia" w:cstheme="minorHAnsi"/>
          <w:color w:val="000000" w:themeColor="text1"/>
          <w:kern w:val="24"/>
          <w:sz w:val="28"/>
          <w:szCs w:val="28"/>
          <w:lang w:eastAsia="en-GB"/>
        </w:rPr>
        <w:t xml:space="preserve"> </w:t>
      </w:r>
      <w:r w:rsidRPr="00BB23EE">
        <w:rPr>
          <w:rFonts w:eastAsiaTheme="minorEastAsia" w:cstheme="minorHAnsi"/>
          <w:color w:val="000000" w:themeColor="text1"/>
          <w:kern w:val="24"/>
          <w:sz w:val="28"/>
          <w:szCs w:val="28"/>
          <w:lang w:eastAsia="en-GB"/>
        </w:rPr>
        <w:t>Your child’s Social Worker will always attend a Child Protection Conference.</w:t>
      </w:r>
    </w:p>
    <w:p w14:paraId="420C34B1" w14:textId="77777777" w:rsidR="00BB23EE" w:rsidRPr="00BB23EE" w:rsidRDefault="00BB23EE" w:rsidP="00BB23EE">
      <w:pPr>
        <w:spacing w:after="0" w:line="240" w:lineRule="auto"/>
        <w:rPr>
          <w:rFonts w:eastAsia="Times New Roman" w:cstheme="minorHAnsi"/>
          <w:sz w:val="28"/>
          <w:szCs w:val="28"/>
          <w:lang w:eastAsia="en-GB"/>
        </w:rPr>
      </w:pPr>
      <w:r w:rsidRPr="00BB23EE">
        <w:rPr>
          <w:rFonts w:eastAsiaTheme="minorEastAsia" w:cstheme="minorHAnsi"/>
          <w:color w:val="000000" w:themeColor="text1"/>
          <w:kern w:val="24"/>
          <w:sz w:val="28"/>
          <w:szCs w:val="28"/>
          <w:lang w:eastAsia="en-GB"/>
        </w:rPr>
        <w:t>Other people that may be invited include:</w:t>
      </w:r>
    </w:p>
    <w:p w14:paraId="694E3514" w14:textId="77777777" w:rsidR="00BB23EE" w:rsidRPr="00BB23EE" w:rsidRDefault="00BB23EE" w:rsidP="00BB23EE">
      <w:pPr>
        <w:numPr>
          <w:ilvl w:val="0"/>
          <w:numId w:val="8"/>
        </w:numPr>
        <w:spacing w:after="0" w:line="240" w:lineRule="auto"/>
        <w:ind w:left="1166"/>
        <w:contextualSpacing/>
        <w:rPr>
          <w:rFonts w:eastAsia="Times New Roman" w:cstheme="minorHAnsi"/>
          <w:color w:val="548235"/>
          <w:sz w:val="28"/>
          <w:szCs w:val="28"/>
          <w:lang w:eastAsia="en-GB"/>
        </w:rPr>
      </w:pPr>
      <w:r w:rsidRPr="00BB23EE">
        <w:rPr>
          <w:rFonts w:eastAsiaTheme="minorEastAsia" w:cstheme="minorHAnsi"/>
          <w:color w:val="000000" w:themeColor="text1"/>
          <w:kern w:val="24"/>
          <w:sz w:val="28"/>
          <w:szCs w:val="28"/>
          <w:lang w:eastAsia="en-GB"/>
        </w:rPr>
        <w:t xml:space="preserve"> Teacher</w:t>
      </w:r>
    </w:p>
    <w:p w14:paraId="785724BE" w14:textId="77777777" w:rsidR="00BB23EE" w:rsidRPr="00BB23EE" w:rsidRDefault="00BB23EE" w:rsidP="00BB23EE">
      <w:pPr>
        <w:numPr>
          <w:ilvl w:val="0"/>
          <w:numId w:val="8"/>
        </w:numPr>
        <w:spacing w:after="0" w:line="240" w:lineRule="auto"/>
        <w:ind w:left="1166"/>
        <w:contextualSpacing/>
        <w:rPr>
          <w:rFonts w:eastAsia="Times New Roman" w:cstheme="minorHAnsi"/>
          <w:color w:val="548235"/>
          <w:sz w:val="28"/>
          <w:szCs w:val="28"/>
          <w:lang w:eastAsia="en-GB"/>
        </w:rPr>
      </w:pPr>
      <w:r w:rsidRPr="00BB23EE">
        <w:rPr>
          <w:rFonts w:eastAsiaTheme="minorEastAsia" w:cstheme="minorHAnsi"/>
          <w:color w:val="000000" w:themeColor="text1"/>
          <w:kern w:val="24"/>
          <w:sz w:val="28"/>
          <w:szCs w:val="28"/>
          <w:lang w:eastAsia="en-GB"/>
        </w:rPr>
        <w:t xml:space="preserve"> Health workers such as Health Visitor, School Nurse, GP, Hospital Doctor etc</w:t>
      </w:r>
    </w:p>
    <w:p w14:paraId="42297D1E" w14:textId="43AD1BBA" w:rsidR="00BB23EE" w:rsidRPr="00BB23EE" w:rsidRDefault="00BB23EE" w:rsidP="00BB23EE">
      <w:pPr>
        <w:numPr>
          <w:ilvl w:val="0"/>
          <w:numId w:val="8"/>
        </w:numPr>
        <w:spacing w:after="0" w:line="240" w:lineRule="auto"/>
        <w:ind w:left="1166"/>
        <w:contextualSpacing/>
        <w:rPr>
          <w:rFonts w:eastAsia="Times New Roman" w:cstheme="minorHAnsi"/>
          <w:color w:val="548235"/>
          <w:sz w:val="28"/>
          <w:szCs w:val="28"/>
          <w:lang w:eastAsia="en-GB"/>
        </w:rPr>
      </w:pPr>
      <w:r w:rsidRPr="00BB23EE">
        <w:rPr>
          <w:rFonts w:eastAsiaTheme="minorEastAsia" w:cstheme="minorHAnsi"/>
          <w:color w:val="000000" w:themeColor="text1"/>
          <w:kern w:val="24"/>
          <w:sz w:val="28"/>
          <w:szCs w:val="28"/>
          <w:lang w:eastAsia="en-GB"/>
        </w:rPr>
        <w:t xml:space="preserve"> Police </w:t>
      </w:r>
    </w:p>
    <w:p w14:paraId="4CB1B78C" w14:textId="77777777" w:rsidR="00BB23EE" w:rsidRPr="00BB23EE" w:rsidRDefault="00BB23EE" w:rsidP="00BB23EE">
      <w:pPr>
        <w:numPr>
          <w:ilvl w:val="0"/>
          <w:numId w:val="8"/>
        </w:numPr>
        <w:spacing w:after="0" w:line="240" w:lineRule="auto"/>
        <w:ind w:left="1166"/>
        <w:contextualSpacing/>
        <w:rPr>
          <w:rFonts w:eastAsia="Times New Roman" w:cstheme="minorHAnsi"/>
          <w:color w:val="548235"/>
          <w:sz w:val="28"/>
          <w:szCs w:val="28"/>
          <w:lang w:eastAsia="en-GB"/>
        </w:rPr>
      </w:pPr>
      <w:r w:rsidRPr="00BB23EE">
        <w:rPr>
          <w:rFonts w:eastAsiaTheme="minorEastAsia" w:cstheme="minorHAnsi"/>
          <w:color w:val="000000" w:themeColor="text1"/>
          <w:kern w:val="24"/>
          <w:sz w:val="28"/>
          <w:szCs w:val="28"/>
          <w:lang w:eastAsia="en-GB"/>
        </w:rPr>
        <w:t xml:space="preserve"> Probation or Youth Offending Officer</w:t>
      </w:r>
    </w:p>
    <w:p w14:paraId="58DB52EB" w14:textId="77777777" w:rsidR="00BB23EE" w:rsidRPr="00BB23EE" w:rsidRDefault="00BB23EE" w:rsidP="00BB23EE">
      <w:pPr>
        <w:numPr>
          <w:ilvl w:val="0"/>
          <w:numId w:val="8"/>
        </w:numPr>
        <w:spacing w:after="0" w:line="240" w:lineRule="auto"/>
        <w:ind w:left="1166"/>
        <w:contextualSpacing/>
        <w:rPr>
          <w:rFonts w:eastAsia="Times New Roman" w:cstheme="minorHAnsi"/>
          <w:color w:val="548235"/>
          <w:sz w:val="28"/>
          <w:szCs w:val="28"/>
          <w:lang w:eastAsia="en-GB"/>
        </w:rPr>
      </w:pPr>
      <w:r w:rsidRPr="00BB23EE">
        <w:rPr>
          <w:rFonts w:eastAsiaTheme="minorEastAsia" w:cstheme="minorHAnsi"/>
          <w:color w:val="000000" w:themeColor="text1"/>
          <w:kern w:val="24"/>
          <w:sz w:val="28"/>
          <w:szCs w:val="28"/>
          <w:lang w:eastAsia="en-GB"/>
        </w:rPr>
        <w:t xml:space="preserve"> Other important people in your child’s life </w:t>
      </w:r>
      <w:proofErr w:type="gramStart"/>
      <w:r w:rsidRPr="00BB23EE">
        <w:rPr>
          <w:rFonts w:eastAsiaTheme="minorEastAsia" w:cstheme="minorHAnsi"/>
          <w:color w:val="000000" w:themeColor="text1"/>
          <w:kern w:val="24"/>
          <w:sz w:val="28"/>
          <w:szCs w:val="28"/>
          <w:lang w:eastAsia="en-GB"/>
        </w:rPr>
        <w:t>e.g.</w:t>
      </w:r>
      <w:proofErr w:type="gramEnd"/>
      <w:r w:rsidRPr="00BB23EE">
        <w:rPr>
          <w:rFonts w:eastAsiaTheme="minorEastAsia" w:cstheme="minorHAnsi"/>
          <w:color w:val="000000" w:themeColor="text1"/>
          <w:kern w:val="24"/>
          <w:sz w:val="28"/>
          <w:szCs w:val="28"/>
          <w:lang w:eastAsia="en-GB"/>
        </w:rPr>
        <w:t xml:space="preserve"> Connexions Advisor, Youth Worker etc</w:t>
      </w:r>
    </w:p>
    <w:p w14:paraId="0C4DE727" w14:textId="0A49EFE9" w:rsidR="00BB23EE" w:rsidRPr="002539A0" w:rsidRDefault="00BB23EE" w:rsidP="00BB23EE">
      <w:pPr>
        <w:spacing w:after="0" w:line="240" w:lineRule="auto"/>
        <w:rPr>
          <w:rFonts w:eastAsiaTheme="minorEastAsia" w:cstheme="minorHAnsi"/>
          <w:color w:val="000000" w:themeColor="text1"/>
          <w:kern w:val="24"/>
          <w:sz w:val="28"/>
          <w:szCs w:val="28"/>
          <w:lang w:eastAsia="en-GB"/>
        </w:rPr>
      </w:pPr>
      <w:r w:rsidRPr="00BB23EE">
        <w:rPr>
          <w:rFonts w:eastAsiaTheme="minorEastAsia" w:cstheme="minorHAnsi"/>
          <w:color w:val="000000" w:themeColor="text1"/>
          <w:kern w:val="24"/>
          <w:sz w:val="28"/>
          <w:szCs w:val="28"/>
          <w:lang w:eastAsia="en-GB"/>
        </w:rPr>
        <w:t>Everyone who is invited to attend the conference will be asked to write a report.</w:t>
      </w:r>
    </w:p>
    <w:p w14:paraId="09FDA528" w14:textId="77777777" w:rsidR="00BB23EE" w:rsidRPr="002539A0" w:rsidRDefault="00BB23EE" w:rsidP="00BB23EE">
      <w:pPr>
        <w:spacing w:after="0" w:line="240" w:lineRule="auto"/>
        <w:rPr>
          <w:rFonts w:cstheme="minorHAnsi"/>
          <w:b/>
          <w:sz w:val="28"/>
          <w:szCs w:val="28"/>
          <w:u w:val="single"/>
        </w:rPr>
      </w:pPr>
    </w:p>
    <w:p w14:paraId="61BA510B" w14:textId="77777777" w:rsidR="00BB23EE" w:rsidRPr="002539A0" w:rsidRDefault="00BB23EE" w:rsidP="00BB23EE">
      <w:pPr>
        <w:pStyle w:val="NormalWeb"/>
        <w:spacing w:before="0" w:beforeAutospacing="0" w:after="0" w:afterAutospacing="0"/>
        <w:rPr>
          <w:rFonts w:asciiTheme="minorHAnsi" w:hAnsiTheme="minorHAnsi" w:cstheme="minorHAnsi"/>
          <w:b/>
          <w:bCs/>
          <w:sz w:val="28"/>
          <w:szCs w:val="28"/>
          <w:u w:val="single"/>
        </w:rPr>
      </w:pPr>
      <w:r w:rsidRPr="002539A0">
        <w:rPr>
          <w:rFonts w:asciiTheme="minorHAnsi" w:eastAsiaTheme="minorEastAsia" w:hAnsiTheme="minorHAnsi" w:cstheme="minorHAnsi"/>
          <w:b/>
          <w:bCs/>
          <w:color w:val="000000" w:themeColor="text1"/>
          <w:kern w:val="24"/>
          <w:sz w:val="28"/>
          <w:szCs w:val="28"/>
          <w:u w:val="single"/>
        </w:rPr>
        <w:t>Can I bring someone with me?</w:t>
      </w:r>
    </w:p>
    <w:p w14:paraId="43C40C4E" w14:textId="77777777" w:rsidR="00BB23EE" w:rsidRPr="002539A0" w:rsidRDefault="00BB23EE" w:rsidP="00BB23EE">
      <w:pPr>
        <w:pStyle w:val="NormalWeb"/>
        <w:spacing w:before="0" w:beforeAutospacing="0" w:after="0" w:afterAutospacing="0"/>
        <w:rPr>
          <w:rFonts w:asciiTheme="minorHAnsi" w:hAnsiTheme="minorHAnsi" w:cstheme="minorHAnsi"/>
          <w:sz w:val="28"/>
          <w:szCs w:val="28"/>
        </w:rPr>
      </w:pPr>
      <w:r w:rsidRPr="002539A0">
        <w:rPr>
          <w:rFonts w:asciiTheme="minorHAnsi" w:eastAsiaTheme="minorEastAsia" w:hAnsiTheme="minorHAnsi" w:cstheme="minorHAnsi"/>
          <w:color w:val="000000" w:themeColor="text1"/>
          <w:kern w:val="24"/>
          <w:sz w:val="28"/>
          <w:szCs w:val="28"/>
        </w:rPr>
        <w:t>You can bring a friend, part of your family network, relative or solicitor with you for support if you wish, but they must understand that they are not there to give an opinion unless they are asked for it.</w:t>
      </w:r>
    </w:p>
    <w:p w14:paraId="5318E919" w14:textId="77777777" w:rsidR="00BB23EE" w:rsidRDefault="00BB23EE" w:rsidP="00BB23EE">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2539A0">
        <w:rPr>
          <w:rFonts w:asciiTheme="minorHAnsi" w:eastAsiaTheme="minorEastAsia" w:hAnsiTheme="minorHAnsi" w:cstheme="minorHAnsi"/>
          <w:color w:val="000000" w:themeColor="text1"/>
          <w:kern w:val="24"/>
          <w:sz w:val="28"/>
          <w:szCs w:val="28"/>
        </w:rPr>
        <w:t xml:space="preserve">If you need an interpreter or signer your child’s Social Worker will arrangement for a suitable person to be invited. </w:t>
      </w:r>
    </w:p>
    <w:p w14:paraId="1A144BDC" w14:textId="77777777" w:rsidR="00236DDF" w:rsidRPr="002539A0" w:rsidRDefault="00236DDF" w:rsidP="00BB23EE">
      <w:pPr>
        <w:pStyle w:val="NormalWeb"/>
        <w:spacing w:before="0" w:beforeAutospacing="0" w:after="0" w:afterAutospacing="0"/>
        <w:rPr>
          <w:rFonts w:asciiTheme="minorHAnsi" w:hAnsiTheme="minorHAnsi" w:cstheme="minorHAnsi"/>
          <w:sz w:val="28"/>
          <w:szCs w:val="28"/>
        </w:rPr>
      </w:pPr>
    </w:p>
    <w:p w14:paraId="7DB338F9" w14:textId="77777777" w:rsidR="00BB23EE" w:rsidRPr="002539A0" w:rsidRDefault="00BB23EE" w:rsidP="00BB23EE">
      <w:pPr>
        <w:pStyle w:val="NormalWeb"/>
        <w:spacing w:before="0" w:beforeAutospacing="0" w:after="0" w:afterAutospacing="0"/>
        <w:rPr>
          <w:rFonts w:asciiTheme="minorHAnsi" w:hAnsiTheme="minorHAnsi" w:cstheme="minorHAnsi"/>
          <w:b/>
          <w:bCs/>
          <w:sz w:val="28"/>
          <w:szCs w:val="28"/>
          <w:u w:val="single"/>
        </w:rPr>
      </w:pPr>
      <w:r w:rsidRPr="002539A0">
        <w:rPr>
          <w:rFonts w:asciiTheme="minorHAnsi" w:eastAsiaTheme="minorEastAsia" w:hAnsiTheme="minorHAnsi" w:cstheme="minorHAnsi"/>
          <w:b/>
          <w:bCs/>
          <w:color w:val="000000" w:themeColor="text1"/>
          <w:kern w:val="24"/>
          <w:sz w:val="28"/>
          <w:szCs w:val="28"/>
          <w:u w:val="single"/>
        </w:rPr>
        <w:t>What if I can’t attend?</w:t>
      </w:r>
    </w:p>
    <w:p w14:paraId="5F9DA0F1" w14:textId="77777777" w:rsidR="00BB23EE" w:rsidRPr="002539A0" w:rsidRDefault="00BB23EE" w:rsidP="00BB23EE">
      <w:pPr>
        <w:pStyle w:val="NormalWeb"/>
        <w:spacing w:before="0" w:beforeAutospacing="0" w:after="0" w:afterAutospacing="0"/>
        <w:rPr>
          <w:rFonts w:asciiTheme="minorHAnsi" w:hAnsiTheme="minorHAnsi" w:cstheme="minorHAnsi"/>
          <w:sz w:val="28"/>
          <w:szCs w:val="28"/>
        </w:rPr>
      </w:pPr>
      <w:r w:rsidRPr="002539A0">
        <w:rPr>
          <w:rFonts w:asciiTheme="minorHAnsi" w:eastAsiaTheme="minorEastAsia" w:hAnsiTheme="minorHAnsi" w:cstheme="minorHAnsi"/>
          <w:color w:val="000000" w:themeColor="text1"/>
          <w:kern w:val="24"/>
          <w:sz w:val="28"/>
          <w:szCs w:val="28"/>
        </w:rPr>
        <w:t>We always do our best to arrange conferences at a time that is convenient to parents as your views are very important. The people at the meeting are there to help you and your child and need to know what you would find helpful.</w:t>
      </w:r>
    </w:p>
    <w:p w14:paraId="3D341A63" w14:textId="77777777" w:rsidR="00BB23EE" w:rsidRPr="002539A0" w:rsidRDefault="00BB23EE" w:rsidP="00BB23EE">
      <w:pPr>
        <w:pStyle w:val="NormalWeb"/>
        <w:spacing w:before="0" w:beforeAutospacing="0" w:after="0" w:afterAutospacing="0"/>
        <w:rPr>
          <w:rFonts w:asciiTheme="minorHAnsi" w:hAnsiTheme="minorHAnsi" w:cstheme="minorHAnsi"/>
          <w:sz w:val="28"/>
          <w:szCs w:val="28"/>
        </w:rPr>
      </w:pPr>
      <w:r w:rsidRPr="002539A0">
        <w:rPr>
          <w:rFonts w:asciiTheme="minorHAnsi" w:eastAsiaTheme="minorEastAsia" w:hAnsiTheme="minorHAnsi" w:cstheme="minorHAnsi"/>
          <w:color w:val="000000" w:themeColor="text1"/>
          <w:kern w:val="24"/>
          <w:sz w:val="28"/>
          <w:szCs w:val="28"/>
        </w:rPr>
        <w:t>Your child’s Social Worker will help you sort out practical arrangements such as transport or childcare so that you can come to the conference.</w:t>
      </w:r>
    </w:p>
    <w:p w14:paraId="12E523D4" w14:textId="6549CD39" w:rsidR="00BB23EE" w:rsidRDefault="00BB23EE" w:rsidP="00BB23EE">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BB23EE">
        <w:rPr>
          <w:rFonts w:asciiTheme="minorHAnsi" w:eastAsiaTheme="minorEastAsia" w:hAnsiTheme="minorHAnsi" w:cstheme="minorHAnsi"/>
          <w:color w:val="000000" w:themeColor="text1"/>
          <w:kern w:val="24"/>
          <w:sz w:val="28"/>
          <w:szCs w:val="28"/>
        </w:rPr>
        <w:lastRenderedPageBreak/>
        <w:t xml:space="preserve">If you feel that you cannot come to the conference because this may cause increased risk to yourself or </w:t>
      </w:r>
      <w:r w:rsidR="002539A0" w:rsidRPr="00BB23EE">
        <w:rPr>
          <w:rFonts w:asciiTheme="minorHAnsi" w:eastAsiaTheme="minorEastAsia" w:hAnsiTheme="minorHAnsi" w:cstheme="minorHAnsi"/>
          <w:color w:val="000000" w:themeColor="text1"/>
          <w:kern w:val="24"/>
          <w:sz w:val="28"/>
          <w:szCs w:val="28"/>
        </w:rPr>
        <w:t>children,</w:t>
      </w:r>
      <w:r w:rsidRPr="00BB23EE">
        <w:rPr>
          <w:rFonts w:asciiTheme="minorHAnsi" w:eastAsiaTheme="minorEastAsia" w:hAnsiTheme="minorHAnsi" w:cstheme="minorHAnsi"/>
          <w:color w:val="000000" w:themeColor="text1"/>
          <w:kern w:val="24"/>
          <w:sz w:val="28"/>
          <w:szCs w:val="28"/>
        </w:rPr>
        <w:t xml:space="preserve"> we can consider </w:t>
      </w:r>
      <w:r w:rsidR="00622E03">
        <w:rPr>
          <w:rFonts w:asciiTheme="minorHAnsi" w:eastAsiaTheme="minorEastAsia" w:hAnsiTheme="minorHAnsi" w:cstheme="minorHAnsi"/>
          <w:color w:val="000000" w:themeColor="text1"/>
          <w:kern w:val="24"/>
          <w:sz w:val="28"/>
          <w:szCs w:val="28"/>
        </w:rPr>
        <w:t>ways to make sure</w:t>
      </w:r>
      <w:r w:rsidRPr="00BB23EE">
        <w:rPr>
          <w:rFonts w:asciiTheme="minorHAnsi" w:eastAsiaTheme="minorEastAsia" w:hAnsiTheme="minorHAnsi" w:cstheme="minorHAnsi"/>
          <w:color w:val="000000" w:themeColor="text1"/>
          <w:kern w:val="24"/>
          <w:sz w:val="28"/>
          <w:szCs w:val="28"/>
        </w:rPr>
        <w:t xml:space="preserve"> everyone can safely give their views. If you find the idea of attending the conference too difficult you should talk to your child’s Social Worker about other ways of letting people at the conference know what you think. </w:t>
      </w:r>
    </w:p>
    <w:p w14:paraId="19B8446C" w14:textId="77777777" w:rsidR="00BB23EE" w:rsidRPr="00BB23EE" w:rsidRDefault="00BB23EE" w:rsidP="00BB23EE">
      <w:pPr>
        <w:pStyle w:val="NormalWeb"/>
        <w:spacing w:before="0" w:beforeAutospacing="0" w:after="0" w:afterAutospacing="0"/>
        <w:rPr>
          <w:rFonts w:asciiTheme="minorHAnsi" w:hAnsiTheme="minorHAnsi" w:cstheme="minorHAnsi"/>
          <w:sz w:val="28"/>
          <w:szCs w:val="28"/>
        </w:rPr>
      </w:pPr>
    </w:p>
    <w:p w14:paraId="7B9C4A03" w14:textId="77777777" w:rsidR="00BB23EE" w:rsidRPr="00BB23EE" w:rsidRDefault="00BB23EE" w:rsidP="00BB23EE">
      <w:pPr>
        <w:pStyle w:val="NormalWeb"/>
        <w:spacing w:before="0" w:beforeAutospacing="0" w:after="0" w:afterAutospacing="0"/>
        <w:rPr>
          <w:rFonts w:asciiTheme="minorHAnsi" w:hAnsiTheme="minorHAnsi" w:cstheme="minorHAnsi"/>
          <w:b/>
          <w:bCs/>
          <w:sz w:val="28"/>
          <w:szCs w:val="28"/>
          <w:u w:val="single"/>
        </w:rPr>
      </w:pPr>
      <w:r w:rsidRPr="00BB23EE">
        <w:rPr>
          <w:rFonts w:asciiTheme="minorHAnsi" w:eastAsiaTheme="minorEastAsia" w:hAnsiTheme="minorHAnsi" w:cstheme="minorHAnsi"/>
          <w:b/>
          <w:bCs/>
          <w:color w:val="000000" w:themeColor="text1"/>
          <w:kern w:val="24"/>
          <w:sz w:val="28"/>
          <w:szCs w:val="28"/>
          <w:u w:val="single"/>
        </w:rPr>
        <w:t>A Child in Need Plan</w:t>
      </w:r>
    </w:p>
    <w:p w14:paraId="35D058AA" w14:textId="77777777" w:rsidR="00BB23EE" w:rsidRPr="00BB23EE" w:rsidRDefault="00BB23EE" w:rsidP="00BB23EE">
      <w:pPr>
        <w:pStyle w:val="NormalWeb"/>
        <w:spacing w:before="0" w:beforeAutospacing="0" w:after="0" w:afterAutospacing="0"/>
        <w:rPr>
          <w:rFonts w:asciiTheme="minorHAnsi" w:hAnsiTheme="minorHAnsi" w:cstheme="minorHAnsi"/>
          <w:sz w:val="28"/>
          <w:szCs w:val="28"/>
        </w:rPr>
      </w:pPr>
      <w:r w:rsidRPr="00BB23EE">
        <w:rPr>
          <w:rFonts w:asciiTheme="minorHAnsi" w:eastAsiaTheme="minorEastAsia" w:hAnsiTheme="minorHAnsi" w:cstheme="minorHAnsi"/>
          <w:color w:val="000000" w:themeColor="text1"/>
          <w:kern w:val="24"/>
          <w:sz w:val="28"/>
          <w:szCs w:val="28"/>
        </w:rPr>
        <w:t xml:space="preserve">Sometimes the Child Protection Conference members will decide that your child is not at serious risk of harm and that your child does not need a child protection plan.  </w:t>
      </w:r>
    </w:p>
    <w:p w14:paraId="14E64A1A" w14:textId="77777777" w:rsidR="00BB23EE" w:rsidRPr="00BB23EE" w:rsidRDefault="00BB23EE" w:rsidP="00BB23EE">
      <w:pPr>
        <w:pStyle w:val="NormalWeb"/>
        <w:spacing w:before="0" w:beforeAutospacing="0" w:after="0" w:afterAutospacing="0"/>
        <w:rPr>
          <w:rFonts w:asciiTheme="minorHAnsi" w:hAnsiTheme="minorHAnsi" w:cstheme="minorHAnsi"/>
          <w:sz w:val="28"/>
          <w:szCs w:val="28"/>
        </w:rPr>
      </w:pPr>
      <w:r w:rsidRPr="00BB23EE">
        <w:rPr>
          <w:rFonts w:asciiTheme="minorHAnsi" w:eastAsiaTheme="minorEastAsia" w:hAnsiTheme="minorHAnsi" w:cstheme="minorHAnsi"/>
          <w:color w:val="000000" w:themeColor="text1"/>
          <w:kern w:val="24"/>
          <w:sz w:val="28"/>
          <w:szCs w:val="28"/>
        </w:rPr>
        <w:t>It may be that you and your family need some help and support even though you are not at risk of harm; when this happens conference members suggest a child in need plan.</w:t>
      </w:r>
    </w:p>
    <w:p w14:paraId="61B580D7" w14:textId="77777777" w:rsidR="00BB23EE" w:rsidRPr="00BB23EE" w:rsidRDefault="00BB23EE" w:rsidP="00BB23EE">
      <w:pPr>
        <w:pStyle w:val="NormalWeb"/>
        <w:spacing w:before="0" w:beforeAutospacing="0" w:after="0" w:afterAutospacing="0"/>
        <w:rPr>
          <w:rFonts w:asciiTheme="minorHAnsi" w:hAnsiTheme="minorHAnsi" w:cstheme="minorHAnsi"/>
          <w:sz w:val="28"/>
          <w:szCs w:val="28"/>
        </w:rPr>
      </w:pPr>
      <w:r w:rsidRPr="00BB23EE">
        <w:rPr>
          <w:rFonts w:asciiTheme="minorHAnsi" w:eastAsiaTheme="minorEastAsia" w:hAnsiTheme="minorHAnsi" w:cstheme="minorHAnsi"/>
          <w:color w:val="000000" w:themeColor="text1"/>
          <w:kern w:val="24"/>
          <w:sz w:val="28"/>
          <w:szCs w:val="28"/>
        </w:rPr>
        <w:t>What if I disagree with the decision?</w:t>
      </w:r>
    </w:p>
    <w:p w14:paraId="0B1C9731" w14:textId="2836266A" w:rsidR="00BB23EE" w:rsidRPr="00BB23EE" w:rsidRDefault="00BB23EE" w:rsidP="00BB23EE">
      <w:pPr>
        <w:pStyle w:val="NormalWeb"/>
        <w:spacing w:before="0" w:beforeAutospacing="0" w:after="0" w:afterAutospacing="0"/>
        <w:rPr>
          <w:rFonts w:asciiTheme="minorHAnsi" w:hAnsiTheme="minorHAnsi" w:cstheme="minorHAnsi"/>
          <w:sz w:val="28"/>
          <w:szCs w:val="28"/>
        </w:rPr>
      </w:pPr>
      <w:r w:rsidRPr="00BB23EE">
        <w:rPr>
          <w:rFonts w:asciiTheme="minorHAnsi" w:eastAsiaTheme="minorEastAsia" w:hAnsiTheme="minorHAnsi" w:cstheme="minorHAnsi"/>
          <w:color w:val="000000" w:themeColor="text1"/>
          <w:kern w:val="24"/>
          <w:sz w:val="28"/>
          <w:szCs w:val="28"/>
        </w:rPr>
        <w:t xml:space="preserve">If you are unhappy about the decision made by the </w:t>
      </w:r>
      <w:r w:rsidR="002539A0" w:rsidRPr="00BB23EE">
        <w:rPr>
          <w:rFonts w:asciiTheme="minorHAnsi" w:eastAsiaTheme="minorEastAsia" w:hAnsiTheme="minorHAnsi" w:cstheme="minorHAnsi"/>
          <w:color w:val="000000" w:themeColor="text1"/>
          <w:kern w:val="24"/>
          <w:sz w:val="28"/>
          <w:szCs w:val="28"/>
        </w:rPr>
        <w:t>conference,</w:t>
      </w:r>
      <w:r w:rsidRPr="00BB23EE">
        <w:rPr>
          <w:rFonts w:asciiTheme="minorHAnsi" w:eastAsiaTheme="minorEastAsia" w:hAnsiTheme="minorHAnsi" w:cstheme="minorHAnsi"/>
          <w:color w:val="000000" w:themeColor="text1"/>
          <w:kern w:val="24"/>
          <w:sz w:val="28"/>
          <w:szCs w:val="28"/>
        </w:rPr>
        <w:t xml:space="preserve"> then you have the right to </w:t>
      </w:r>
      <w:r w:rsidR="002539A0" w:rsidRPr="00BB23EE">
        <w:rPr>
          <w:rFonts w:asciiTheme="minorHAnsi" w:eastAsiaTheme="minorEastAsia" w:hAnsiTheme="minorHAnsi" w:cstheme="minorHAnsi"/>
          <w:color w:val="000000" w:themeColor="text1"/>
          <w:kern w:val="24"/>
          <w:sz w:val="28"/>
          <w:szCs w:val="28"/>
        </w:rPr>
        <w:t>appeal,</w:t>
      </w:r>
      <w:r w:rsidRPr="00BB23EE">
        <w:rPr>
          <w:rFonts w:asciiTheme="minorHAnsi" w:eastAsiaTheme="minorEastAsia" w:hAnsiTheme="minorHAnsi" w:cstheme="minorHAnsi"/>
          <w:color w:val="000000" w:themeColor="text1"/>
          <w:kern w:val="24"/>
          <w:sz w:val="28"/>
          <w:szCs w:val="28"/>
        </w:rPr>
        <w:t xml:space="preserve"> and the chair can explain how to do this.  </w:t>
      </w:r>
    </w:p>
    <w:p w14:paraId="62E0F988" w14:textId="77777777" w:rsidR="00BB23EE" w:rsidRDefault="00BB23EE" w:rsidP="00BB23EE">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BB23EE">
        <w:rPr>
          <w:rFonts w:asciiTheme="minorHAnsi" w:eastAsiaTheme="minorEastAsia" w:hAnsiTheme="minorHAnsi" w:cstheme="minorHAnsi"/>
          <w:color w:val="000000" w:themeColor="text1"/>
          <w:kern w:val="24"/>
          <w:sz w:val="28"/>
          <w:szCs w:val="28"/>
        </w:rPr>
        <w:t>If you want to complain or comment about the way the conference was handled, or about the conduct of any of the workers involved you can ask for a Complaints and Comments leaflet which gives details of what to do.</w:t>
      </w:r>
    </w:p>
    <w:p w14:paraId="58696C16" w14:textId="77777777" w:rsidR="002539A0" w:rsidRDefault="002539A0" w:rsidP="00BB23EE">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p>
    <w:p w14:paraId="3484E3B9" w14:textId="77777777" w:rsidR="002539A0" w:rsidRPr="002539A0" w:rsidRDefault="002539A0" w:rsidP="002539A0">
      <w:pPr>
        <w:pStyle w:val="NormalWeb"/>
        <w:spacing w:before="0" w:beforeAutospacing="0" w:after="0" w:afterAutospacing="0"/>
        <w:rPr>
          <w:rFonts w:asciiTheme="minorHAnsi" w:hAnsiTheme="minorHAnsi" w:cstheme="minorHAnsi"/>
          <w:b/>
          <w:bCs/>
          <w:sz w:val="28"/>
          <w:szCs w:val="28"/>
          <w:u w:val="single"/>
        </w:rPr>
      </w:pPr>
      <w:r w:rsidRPr="002539A0">
        <w:rPr>
          <w:rFonts w:asciiTheme="minorHAnsi" w:eastAsiaTheme="minorEastAsia" w:hAnsiTheme="minorHAnsi" w:cstheme="minorHAnsi"/>
          <w:b/>
          <w:bCs/>
          <w:color w:val="000000" w:themeColor="text1"/>
          <w:kern w:val="24"/>
          <w:sz w:val="28"/>
          <w:szCs w:val="28"/>
          <w:u w:val="single"/>
        </w:rPr>
        <w:t>What if I disagree with the decision?</w:t>
      </w:r>
    </w:p>
    <w:p w14:paraId="3434D867" w14:textId="30820D44" w:rsidR="002539A0" w:rsidRDefault="002539A0" w:rsidP="002539A0">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2539A0">
        <w:rPr>
          <w:rFonts w:asciiTheme="minorHAnsi" w:eastAsiaTheme="minorEastAsia" w:hAnsiTheme="minorHAnsi" w:cstheme="minorHAnsi"/>
          <w:color w:val="000000" w:themeColor="text1"/>
          <w:kern w:val="24"/>
          <w:sz w:val="28"/>
          <w:szCs w:val="28"/>
        </w:rPr>
        <w:t xml:space="preserve">If you are unhappy about the decision made by the conference, then you have the right to </w:t>
      </w:r>
      <w:r w:rsidR="00622E03" w:rsidRPr="002539A0">
        <w:rPr>
          <w:rFonts w:asciiTheme="minorHAnsi" w:eastAsiaTheme="minorEastAsia" w:hAnsiTheme="minorHAnsi" w:cstheme="minorHAnsi"/>
          <w:color w:val="000000" w:themeColor="text1"/>
          <w:kern w:val="24"/>
          <w:sz w:val="28"/>
          <w:szCs w:val="28"/>
        </w:rPr>
        <w:t>appeal,</w:t>
      </w:r>
      <w:r w:rsidRPr="002539A0">
        <w:rPr>
          <w:rFonts w:asciiTheme="minorHAnsi" w:eastAsiaTheme="minorEastAsia" w:hAnsiTheme="minorHAnsi" w:cstheme="minorHAnsi"/>
          <w:color w:val="000000" w:themeColor="text1"/>
          <w:kern w:val="24"/>
          <w:sz w:val="28"/>
          <w:szCs w:val="28"/>
        </w:rPr>
        <w:t xml:space="preserve"> and the chair can explain how to do this.  </w:t>
      </w:r>
      <w:r w:rsidR="00236DDF">
        <w:rPr>
          <w:rFonts w:asciiTheme="minorHAnsi" w:eastAsiaTheme="minorEastAsia" w:hAnsiTheme="minorHAnsi" w:cstheme="minorHAnsi"/>
          <w:color w:val="000000" w:themeColor="text1"/>
          <w:kern w:val="24"/>
          <w:sz w:val="28"/>
          <w:szCs w:val="28"/>
        </w:rPr>
        <w:t xml:space="preserve"> </w:t>
      </w:r>
      <w:r w:rsidRPr="002539A0">
        <w:rPr>
          <w:rFonts w:asciiTheme="minorHAnsi" w:eastAsiaTheme="minorEastAsia" w:hAnsiTheme="minorHAnsi" w:cstheme="minorHAnsi"/>
          <w:color w:val="000000" w:themeColor="text1"/>
          <w:kern w:val="24"/>
          <w:sz w:val="28"/>
          <w:szCs w:val="28"/>
        </w:rPr>
        <w:t>If you want to complain or comment about the way the conference was handled, or about the conduct of any of the workers involved you can ask for a Complaints and Comments leaflet which gives details of what to do.</w:t>
      </w:r>
    </w:p>
    <w:p w14:paraId="55582E9A" w14:textId="77777777" w:rsidR="002539A0" w:rsidRPr="002539A0" w:rsidRDefault="002539A0" w:rsidP="002539A0">
      <w:pPr>
        <w:pStyle w:val="NormalWeb"/>
        <w:spacing w:before="0" w:beforeAutospacing="0" w:after="0" w:afterAutospacing="0"/>
        <w:rPr>
          <w:rFonts w:asciiTheme="minorHAnsi" w:hAnsiTheme="minorHAnsi" w:cstheme="minorHAnsi"/>
          <w:sz w:val="28"/>
          <w:szCs w:val="28"/>
        </w:rPr>
      </w:pPr>
    </w:p>
    <w:p w14:paraId="2857C212" w14:textId="2EA437E3" w:rsidR="002539A0" w:rsidRPr="002539A0" w:rsidRDefault="002539A0" w:rsidP="00BB23EE">
      <w:pPr>
        <w:pStyle w:val="NormalWeb"/>
        <w:spacing w:before="0" w:beforeAutospacing="0" w:after="0" w:afterAutospacing="0"/>
        <w:rPr>
          <w:rFonts w:asciiTheme="minorHAnsi" w:hAnsiTheme="minorHAnsi" w:cstheme="minorHAnsi"/>
          <w:b/>
          <w:bCs/>
          <w:sz w:val="28"/>
          <w:szCs w:val="28"/>
          <w:u w:val="single"/>
        </w:rPr>
      </w:pPr>
      <w:r w:rsidRPr="002539A0">
        <w:rPr>
          <w:rFonts w:asciiTheme="minorHAnsi" w:hAnsiTheme="minorHAnsi" w:cstheme="minorHAnsi"/>
          <w:b/>
          <w:bCs/>
          <w:sz w:val="28"/>
          <w:szCs w:val="28"/>
          <w:u w:val="single"/>
        </w:rPr>
        <w:t>A Child Protection Plan</w:t>
      </w:r>
    </w:p>
    <w:p w14:paraId="08091846" w14:textId="77777777" w:rsidR="002539A0" w:rsidRPr="002539A0" w:rsidRDefault="002539A0" w:rsidP="002539A0">
      <w:pPr>
        <w:spacing w:after="0" w:line="240" w:lineRule="auto"/>
        <w:rPr>
          <w:rFonts w:eastAsia="Times New Roman" w:cstheme="minorHAnsi"/>
          <w:sz w:val="28"/>
          <w:szCs w:val="28"/>
          <w:lang w:eastAsia="en-GB"/>
        </w:rPr>
      </w:pPr>
      <w:r w:rsidRPr="002539A0">
        <w:rPr>
          <w:rFonts w:eastAsiaTheme="minorEastAsia" w:cstheme="minorHAnsi"/>
          <w:color w:val="000000" w:themeColor="text1"/>
          <w:kern w:val="24"/>
          <w:sz w:val="28"/>
          <w:szCs w:val="28"/>
          <w:lang w:eastAsia="en-GB"/>
        </w:rPr>
        <w:t>If the decision is that a Child Protection Plan is needed, then the plan will say:</w:t>
      </w:r>
    </w:p>
    <w:p w14:paraId="5FF4F9FD" w14:textId="77777777" w:rsidR="002539A0" w:rsidRPr="002539A0" w:rsidRDefault="002539A0" w:rsidP="002539A0">
      <w:pPr>
        <w:numPr>
          <w:ilvl w:val="0"/>
          <w:numId w:val="9"/>
        </w:numPr>
        <w:spacing w:after="0" w:line="240" w:lineRule="auto"/>
        <w:ind w:left="1166"/>
        <w:contextualSpacing/>
        <w:rPr>
          <w:rFonts w:eastAsia="Times New Roman" w:cstheme="minorHAnsi"/>
          <w:color w:val="548235"/>
          <w:sz w:val="28"/>
          <w:szCs w:val="28"/>
          <w:lang w:eastAsia="en-GB"/>
        </w:rPr>
      </w:pPr>
      <w:r w:rsidRPr="002539A0">
        <w:rPr>
          <w:rFonts w:eastAsiaTheme="minorEastAsia" w:cstheme="minorHAnsi"/>
          <w:color w:val="000000" w:themeColor="text1"/>
          <w:kern w:val="24"/>
          <w:sz w:val="28"/>
          <w:szCs w:val="28"/>
          <w:lang w:eastAsia="en-GB"/>
        </w:rPr>
        <w:t>What Children’s Social Care and all the other agencies must do to help your child and your family</w:t>
      </w:r>
    </w:p>
    <w:p w14:paraId="54274077" w14:textId="77777777" w:rsidR="002539A0" w:rsidRPr="002539A0" w:rsidRDefault="002539A0" w:rsidP="002539A0">
      <w:pPr>
        <w:numPr>
          <w:ilvl w:val="0"/>
          <w:numId w:val="9"/>
        </w:numPr>
        <w:spacing w:after="0" w:line="240" w:lineRule="auto"/>
        <w:ind w:left="1166"/>
        <w:contextualSpacing/>
        <w:rPr>
          <w:rFonts w:eastAsia="Times New Roman" w:cstheme="minorHAnsi"/>
          <w:color w:val="548235"/>
          <w:sz w:val="28"/>
          <w:szCs w:val="28"/>
          <w:lang w:eastAsia="en-GB"/>
        </w:rPr>
      </w:pPr>
      <w:r w:rsidRPr="002539A0">
        <w:rPr>
          <w:rFonts w:eastAsiaTheme="minorEastAsia" w:cstheme="minorHAnsi"/>
          <w:color w:val="000000" w:themeColor="text1"/>
          <w:kern w:val="24"/>
          <w:sz w:val="28"/>
          <w:szCs w:val="28"/>
          <w:lang w:eastAsia="en-GB"/>
        </w:rPr>
        <w:t>What you and your family can do to improve the situation</w:t>
      </w:r>
    </w:p>
    <w:p w14:paraId="00E1021B" w14:textId="77777777" w:rsidR="002539A0" w:rsidRPr="00622E03" w:rsidRDefault="002539A0" w:rsidP="002539A0">
      <w:pPr>
        <w:numPr>
          <w:ilvl w:val="0"/>
          <w:numId w:val="9"/>
        </w:numPr>
        <w:spacing w:after="0" w:line="240" w:lineRule="auto"/>
        <w:ind w:left="1166"/>
        <w:contextualSpacing/>
        <w:rPr>
          <w:rFonts w:eastAsia="Times New Roman" w:cstheme="minorHAnsi"/>
          <w:color w:val="548235"/>
          <w:sz w:val="28"/>
          <w:szCs w:val="28"/>
          <w:lang w:eastAsia="en-GB"/>
        </w:rPr>
      </w:pPr>
      <w:r w:rsidRPr="002539A0">
        <w:rPr>
          <w:rFonts w:eastAsiaTheme="minorEastAsia" w:cstheme="minorHAnsi"/>
          <w:color w:val="000000" w:themeColor="text1"/>
          <w:kern w:val="24"/>
          <w:sz w:val="28"/>
          <w:szCs w:val="28"/>
          <w:lang w:eastAsia="en-GB"/>
        </w:rPr>
        <w:lastRenderedPageBreak/>
        <w:t>That the chair will make sure that everyone knows what is expected of them</w:t>
      </w:r>
    </w:p>
    <w:p w14:paraId="1159E750" w14:textId="77777777" w:rsidR="002539A0" w:rsidRPr="002539A0" w:rsidRDefault="002539A0" w:rsidP="00622E03">
      <w:pPr>
        <w:spacing w:after="0" w:line="240" w:lineRule="auto"/>
        <w:contextualSpacing/>
        <w:rPr>
          <w:rFonts w:eastAsia="Times New Roman" w:cstheme="minorHAnsi"/>
          <w:color w:val="548235"/>
          <w:sz w:val="28"/>
          <w:szCs w:val="28"/>
          <w:lang w:eastAsia="en-GB"/>
        </w:rPr>
      </w:pPr>
    </w:p>
    <w:p w14:paraId="531A765C" w14:textId="3AA3A72D" w:rsidR="002539A0" w:rsidRPr="002539A0" w:rsidRDefault="002539A0" w:rsidP="002539A0">
      <w:pPr>
        <w:spacing w:after="0" w:line="240" w:lineRule="auto"/>
        <w:rPr>
          <w:rFonts w:eastAsia="Times New Roman" w:cstheme="minorHAnsi"/>
          <w:sz w:val="28"/>
          <w:szCs w:val="28"/>
          <w:lang w:eastAsia="en-GB"/>
        </w:rPr>
      </w:pPr>
      <w:r w:rsidRPr="002539A0">
        <w:rPr>
          <w:rFonts w:eastAsiaTheme="minorEastAsia" w:cstheme="minorHAnsi"/>
          <w:color w:val="000000" w:themeColor="text1"/>
          <w:kern w:val="24"/>
          <w:sz w:val="28"/>
          <w:szCs w:val="28"/>
          <w:lang w:eastAsia="en-GB"/>
        </w:rPr>
        <w:t>Who will know whether my child has a child protection plan?</w:t>
      </w:r>
    </w:p>
    <w:p w14:paraId="6145147A" w14:textId="038C06D8" w:rsidR="00622E03" w:rsidRDefault="002539A0" w:rsidP="002539A0">
      <w:pPr>
        <w:spacing w:after="0" w:line="240" w:lineRule="auto"/>
        <w:rPr>
          <w:rFonts w:eastAsiaTheme="minorEastAsia" w:cstheme="minorHAnsi"/>
          <w:color w:val="000000" w:themeColor="text1"/>
          <w:kern w:val="24"/>
          <w:sz w:val="28"/>
          <w:szCs w:val="28"/>
          <w:lang w:eastAsia="en-GB"/>
        </w:rPr>
      </w:pPr>
      <w:r w:rsidRPr="002539A0">
        <w:rPr>
          <w:rFonts w:eastAsiaTheme="minorEastAsia" w:cstheme="minorHAnsi"/>
          <w:color w:val="000000" w:themeColor="text1"/>
          <w:kern w:val="24"/>
          <w:sz w:val="28"/>
          <w:szCs w:val="28"/>
          <w:lang w:eastAsia="en-GB"/>
        </w:rPr>
        <w:t>Confidentiality is very important, and the conference chair will remind people present about this. We take great care to make sure that only those people who need to know, so that they can help you and your child, are given the information.</w:t>
      </w:r>
    </w:p>
    <w:p w14:paraId="623AC45D" w14:textId="77777777" w:rsidR="00622E03" w:rsidRPr="002539A0" w:rsidRDefault="00622E03" w:rsidP="002539A0">
      <w:pPr>
        <w:spacing w:after="0" w:line="240" w:lineRule="auto"/>
        <w:rPr>
          <w:rFonts w:eastAsia="Times New Roman" w:cstheme="minorHAnsi"/>
          <w:sz w:val="28"/>
          <w:szCs w:val="28"/>
          <w:lang w:eastAsia="en-GB"/>
        </w:rPr>
      </w:pPr>
    </w:p>
    <w:p w14:paraId="3EE595EB" w14:textId="77777777" w:rsidR="002539A0" w:rsidRPr="002539A0" w:rsidRDefault="002539A0" w:rsidP="002539A0">
      <w:pPr>
        <w:spacing w:after="0" w:line="240" w:lineRule="auto"/>
        <w:rPr>
          <w:rFonts w:eastAsia="Times New Roman" w:cstheme="minorHAnsi"/>
          <w:b/>
          <w:bCs/>
          <w:sz w:val="28"/>
          <w:szCs w:val="28"/>
          <w:u w:val="single"/>
          <w:lang w:eastAsia="en-GB"/>
        </w:rPr>
      </w:pPr>
      <w:r w:rsidRPr="002539A0">
        <w:rPr>
          <w:rFonts w:eastAsiaTheme="minorEastAsia" w:cstheme="minorHAnsi"/>
          <w:b/>
          <w:bCs/>
          <w:color w:val="000000" w:themeColor="text1"/>
          <w:kern w:val="24"/>
          <w:sz w:val="28"/>
          <w:szCs w:val="28"/>
          <w:u w:val="single"/>
          <w:lang w:eastAsia="en-GB"/>
        </w:rPr>
        <w:t>What happens next?</w:t>
      </w:r>
    </w:p>
    <w:p w14:paraId="08B53656" w14:textId="098F84A7" w:rsidR="002539A0" w:rsidRPr="002539A0" w:rsidRDefault="002539A0" w:rsidP="002539A0">
      <w:pPr>
        <w:spacing w:after="0" w:line="240" w:lineRule="auto"/>
        <w:rPr>
          <w:rFonts w:eastAsia="Times New Roman" w:cstheme="minorHAnsi"/>
          <w:sz w:val="28"/>
          <w:szCs w:val="28"/>
          <w:lang w:eastAsia="en-GB"/>
        </w:rPr>
      </w:pPr>
      <w:r w:rsidRPr="002539A0">
        <w:rPr>
          <w:rFonts w:eastAsiaTheme="minorEastAsia" w:cstheme="minorHAnsi"/>
          <w:color w:val="000000" w:themeColor="text1"/>
          <w:kern w:val="24"/>
          <w:sz w:val="28"/>
          <w:szCs w:val="28"/>
          <w:lang w:eastAsia="en-GB"/>
        </w:rPr>
        <w:t>If a child protection plan is made a group of people, called the core group will meet with you to make sure that everyone is doing what they agreed in the plan and that your child is safe and properly cared for. After three months there will be another conference to see whether your child still needs a plan of protection and if so whether it needs to be changed.</w:t>
      </w:r>
    </w:p>
    <w:p w14:paraId="2AF22C2D" w14:textId="77777777" w:rsidR="002539A0" w:rsidRDefault="002539A0" w:rsidP="002539A0">
      <w:pPr>
        <w:spacing w:after="0" w:line="240" w:lineRule="auto"/>
        <w:rPr>
          <w:rFonts w:eastAsiaTheme="minorEastAsia" w:cstheme="minorHAnsi"/>
          <w:color w:val="000000" w:themeColor="text1"/>
          <w:kern w:val="24"/>
          <w:sz w:val="28"/>
          <w:szCs w:val="28"/>
          <w:lang w:eastAsia="en-GB"/>
        </w:rPr>
      </w:pPr>
      <w:r w:rsidRPr="002539A0">
        <w:rPr>
          <w:rFonts w:eastAsiaTheme="minorEastAsia" w:cstheme="minorHAnsi"/>
          <w:color w:val="000000" w:themeColor="text1"/>
          <w:kern w:val="24"/>
          <w:sz w:val="28"/>
          <w:szCs w:val="28"/>
          <w:lang w:eastAsia="en-GB"/>
        </w:rPr>
        <w:t>You will get a written record of the conference even if you do not attend. Your child’s Social Worker will discuss the decisions made with you as soon as possible after the meeting.</w:t>
      </w:r>
    </w:p>
    <w:p w14:paraId="4F32B00D" w14:textId="77777777" w:rsidR="00622E03" w:rsidRPr="002539A0" w:rsidRDefault="00622E03" w:rsidP="002539A0">
      <w:pPr>
        <w:spacing w:after="0" w:line="240" w:lineRule="auto"/>
        <w:rPr>
          <w:rFonts w:eastAsia="Times New Roman" w:cstheme="minorHAnsi"/>
          <w:sz w:val="28"/>
          <w:szCs w:val="28"/>
          <w:lang w:eastAsia="en-GB"/>
        </w:rPr>
      </w:pPr>
    </w:p>
    <w:p w14:paraId="27959743" w14:textId="77777777" w:rsidR="002539A0" w:rsidRPr="002539A0" w:rsidRDefault="002539A0" w:rsidP="002539A0">
      <w:pPr>
        <w:spacing w:after="0" w:line="240" w:lineRule="auto"/>
        <w:rPr>
          <w:rFonts w:eastAsia="Times New Roman" w:cstheme="minorHAnsi"/>
          <w:b/>
          <w:bCs/>
          <w:sz w:val="28"/>
          <w:szCs w:val="28"/>
          <w:u w:val="single"/>
          <w:lang w:eastAsia="en-GB"/>
        </w:rPr>
      </w:pPr>
      <w:r w:rsidRPr="002539A0">
        <w:rPr>
          <w:rFonts w:eastAsiaTheme="minorEastAsia" w:cstheme="minorHAnsi"/>
          <w:b/>
          <w:bCs/>
          <w:color w:val="000000" w:themeColor="text1"/>
          <w:kern w:val="24"/>
          <w:sz w:val="28"/>
          <w:szCs w:val="28"/>
          <w:u w:val="single"/>
          <w:lang w:eastAsia="en-GB"/>
        </w:rPr>
        <w:t>Will my child be there?</w:t>
      </w:r>
    </w:p>
    <w:p w14:paraId="30D8A1CF" w14:textId="3D477346" w:rsidR="002539A0" w:rsidRDefault="002539A0" w:rsidP="002539A0">
      <w:pPr>
        <w:spacing w:after="0" w:line="240" w:lineRule="auto"/>
        <w:rPr>
          <w:rFonts w:eastAsiaTheme="minorEastAsia" w:cstheme="minorHAnsi"/>
          <w:color w:val="000000" w:themeColor="text1"/>
          <w:kern w:val="24"/>
          <w:sz w:val="28"/>
          <w:szCs w:val="28"/>
          <w:lang w:eastAsia="en-GB"/>
        </w:rPr>
      </w:pPr>
      <w:r w:rsidRPr="002539A0">
        <w:rPr>
          <w:rFonts w:eastAsiaTheme="minorEastAsia" w:cstheme="minorHAnsi"/>
          <w:color w:val="000000" w:themeColor="text1"/>
          <w:kern w:val="24"/>
          <w:sz w:val="28"/>
          <w:szCs w:val="28"/>
          <w:lang w:eastAsia="en-GB"/>
        </w:rPr>
        <w:t xml:space="preserve">Your child/ren’s social worker will consider how it is best for your child to participate in the conference. If </w:t>
      </w:r>
      <w:r w:rsidR="00622E03" w:rsidRPr="002539A0">
        <w:rPr>
          <w:rFonts w:eastAsiaTheme="minorEastAsia" w:cstheme="minorHAnsi"/>
          <w:color w:val="000000" w:themeColor="text1"/>
          <w:kern w:val="24"/>
          <w:sz w:val="28"/>
          <w:szCs w:val="28"/>
          <w:lang w:eastAsia="en-GB"/>
        </w:rPr>
        <w:t>they wish</w:t>
      </w:r>
      <w:r w:rsidRPr="002539A0">
        <w:rPr>
          <w:rFonts w:eastAsiaTheme="minorEastAsia" w:cstheme="minorHAnsi"/>
          <w:color w:val="000000" w:themeColor="text1"/>
          <w:kern w:val="24"/>
          <w:sz w:val="28"/>
          <w:szCs w:val="28"/>
          <w:lang w:eastAsia="en-GB"/>
        </w:rPr>
        <w:t xml:space="preserve"> to attend and we all agree that it would be helpful for them to be there, they can be invited to attend all or part of the meeting. </w:t>
      </w:r>
    </w:p>
    <w:p w14:paraId="0BF138B6" w14:textId="77777777" w:rsidR="00622E03" w:rsidRPr="002539A0" w:rsidRDefault="00622E03" w:rsidP="002539A0">
      <w:pPr>
        <w:spacing w:after="0" w:line="240" w:lineRule="auto"/>
        <w:rPr>
          <w:rFonts w:eastAsia="Times New Roman" w:cstheme="minorHAnsi"/>
          <w:sz w:val="28"/>
          <w:szCs w:val="28"/>
          <w:lang w:eastAsia="en-GB"/>
        </w:rPr>
      </w:pPr>
    </w:p>
    <w:p w14:paraId="01C44C15" w14:textId="6A17C88D" w:rsidR="002539A0" w:rsidRPr="002539A0" w:rsidRDefault="002539A0" w:rsidP="002539A0">
      <w:pPr>
        <w:spacing w:after="0" w:line="240" w:lineRule="auto"/>
        <w:rPr>
          <w:rFonts w:eastAsia="Times New Roman" w:cstheme="minorHAnsi"/>
          <w:b/>
          <w:bCs/>
          <w:sz w:val="28"/>
          <w:szCs w:val="28"/>
          <w:u w:val="single"/>
          <w:lang w:eastAsia="en-GB"/>
        </w:rPr>
      </w:pPr>
      <w:r w:rsidRPr="002539A0">
        <w:rPr>
          <w:rFonts w:eastAsiaTheme="minorEastAsia" w:cstheme="minorHAnsi"/>
          <w:b/>
          <w:bCs/>
          <w:color w:val="000000" w:themeColor="text1"/>
          <w:kern w:val="24"/>
          <w:sz w:val="28"/>
          <w:szCs w:val="28"/>
          <w:u w:val="single"/>
          <w:lang w:eastAsia="en-GB"/>
        </w:rPr>
        <w:t xml:space="preserve">Who will </w:t>
      </w:r>
      <w:r w:rsidR="00236DDF">
        <w:rPr>
          <w:rFonts w:eastAsiaTheme="minorEastAsia" w:cstheme="minorHAnsi"/>
          <w:b/>
          <w:bCs/>
          <w:color w:val="000000" w:themeColor="text1"/>
          <w:kern w:val="24"/>
          <w:sz w:val="28"/>
          <w:szCs w:val="28"/>
          <w:u w:val="single"/>
          <w:lang w:eastAsia="en-GB"/>
        </w:rPr>
        <w:t>Chair</w:t>
      </w:r>
      <w:r w:rsidRPr="002539A0">
        <w:rPr>
          <w:rFonts w:eastAsiaTheme="minorEastAsia" w:cstheme="minorHAnsi"/>
          <w:b/>
          <w:bCs/>
          <w:color w:val="000000" w:themeColor="text1"/>
          <w:kern w:val="24"/>
          <w:sz w:val="28"/>
          <w:szCs w:val="28"/>
          <w:u w:val="single"/>
          <w:lang w:eastAsia="en-GB"/>
        </w:rPr>
        <w:t xml:space="preserve"> the meeting?</w:t>
      </w:r>
    </w:p>
    <w:p w14:paraId="62A778D9" w14:textId="77777777" w:rsidR="002539A0" w:rsidRDefault="002539A0" w:rsidP="002539A0">
      <w:pPr>
        <w:spacing w:after="0" w:line="240" w:lineRule="auto"/>
        <w:rPr>
          <w:rFonts w:eastAsiaTheme="minorEastAsia" w:cstheme="minorHAnsi"/>
          <w:color w:val="000000" w:themeColor="text1"/>
          <w:kern w:val="24"/>
          <w:sz w:val="28"/>
          <w:szCs w:val="28"/>
          <w:lang w:eastAsia="en-GB"/>
        </w:rPr>
      </w:pPr>
      <w:r w:rsidRPr="002539A0">
        <w:rPr>
          <w:rFonts w:eastAsiaTheme="minorEastAsia" w:cstheme="minorHAnsi"/>
          <w:color w:val="000000" w:themeColor="text1"/>
          <w:kern w:val="24"/>
          <w:sz w:val="28"/>
          <w:szCs w:val="28"/>
          <w:lang w:eastAsia="en-GB"/>
        </w:rPr>
        <w:t xml:space="preserve">The meeting will be chaired by </w:t>
      </w:r>
      <w:proofErr w:type="spellStart"/>
      <w:proofErr w:type="gramStart"/>
      <w:r w:rsidRPr="002539A0">
        <w:rPr>
          <w:rFonts w:eastAsiaTheme="minorEastAsia" w:cstheme="minorHAnsi"/>
          <w:color w:val="000000" w:themeColor="text1"/>
          <w:kern w:val="24"/>
          <w:sz w:val="28"/>
          <w:szCs w:val="28"/>
          <w:lang w:eastAsia="en-GB"/>
        </w:rPr>
        <w:t>a</w:t>
      </w:r>
      <w:proofErr w:type="spellEnd"/>
      <w:proofErr w:type="gramEnd"/>
      <w:r w:rsidRPr="002539A0">
        <w:rPr>
          <w:rFonts w:eastAsiaTheme="minorEastAsia" w:cstheme="minorHAnsi"/>
          <w:color w:val="000000" w:themeColor="text1"/>
          <w:kern w:val="24"/>
          <w:sz w:val="28"/>
          <w:szCs w:val="28"/>
          <w:lang w:eastAsia="en-GB"/>
        </w:rPr>
        <w:t xml:space="preserve"> Independent Chairperson who will not have had any part in the child protection investigation or in managing the staff involved. The chair will contact you before the meeting, he/she will explain how the meeting will run and answer any questions or concerns you may have.</w:t>
      </w:r>
    </w:p>
    <w:p w14:paraId="29A91FDF" w14:textId="77777777" w:rsidR="00622E03" w:rsidRPr="002539A0" w:rsidRDefault="00622E03" w:rsidP="002539A0">
      <w:pPr>
        <w:spacing w:after="0" w:line="240" w:lineRule="auto"/>
        <w:rPr>
          <w:rFonts w:eastAsia="Times New Roman" w:cstheme="minorHAnsi"/>
          <w:sz w:val="28"/>
          <w:szCs w:val="28"/>
          <w:lang w:eastAsia="en-GB"/>
        </w:rPr>
      </w:pPr>
    </w:p>
    <w:p w14:paraId="2691BE2E" w14:textId="77777777" w:rsidR="00622E03" w:rsidRPr="00622E03" w:rsidRDefault="00622E03" w:rsidP="00622E03">
      <w:pPr>
        <w:spacing w:after="0" w:line="240" w:lineRule="auto"/>
        <w:rPr>
          <w:rFonts w:eastAsia="Times New Roman" w:cstheme="minorHAnsi"/>
          <w:b/>
          <w:bCs/>
          <w:sz w:val="28"/>
          <w:szCs w:val="28"/>
          <w:u w:val="single"/>
          <w:lang w:eastAsia="en-GB"/>
        </w:rPr>
      </w:pPr>
      <w:r w:rsidRPr="00622E03">
        <w:rPr>
          <w:rFonts w:eastAsiaTheme="minorEastAsia" w:cstheme="minorHAnsi"/>
          <w:b/>
          <w:bCs/>
          <w:color w:val="000000" w:themeColor="text1"/>
          <w:kern w:val="24"/>
          <w:sz w:val="28"/>
          <w:szCs w:val="28"/>
          <w:u w:val="single"/>
          <w:lang w:eastAsia="en-GB"/>
        </w:rPr>
        <w:t>How long will it last?</w:t>
      </w:r>
    </w:p>
    <w:p w14:paraId="4039AAA0" w14:textId="0C74DC54" w:rsidR="00622E03" w:rsidRPr="00622E03" w:rsidRDefault="00622E03" w:rsidP="00622E03">
      <w:pPr>
        <w:spacing w:after="0" w:line="240" w:lineRule="auto"/>
        <w:rPr>
          <w:rFonts w:eastAsia="Times New Roman" w:cstheme="minorHAnsi"/>
          <w:sz w:val="28"/>
          <w:szCs w:val="28"/>
          <w:lang w:eastAsia="en-GB"/>
        </w:rPr>
      </w:pPr>
      <w:r w:rsidRPr="00622E03">
        <w:rPr>
          <w:rFonts w:eastAsiaTheme="minorEastAsia" w:cstheme="minorHAnsi"/>
          <w:color w:val="000000" w:themeColor="text1"/>
          <w:kern w:val="24"/>
          <w:sz w:val="28"/>
          <w:szCs w:val="28"/>
          <w:lang w:eastAsia="en-GB"/>
        </w:rPr>
        <w:t xml:space="preserve">It is difficult to say exactly how long each meeting will last but a first (initial) conference is likely to last for about one and a half hours </w:t>
      </w:r>
      <w:r w:rsidR="00236DDF">
        <w:rPr>
          <w:rFonts w:eastAsiaTheme="minorEastAsia" w:cstheme="minorHAnsi"/>
          <w:color w:val="000000" w:themeColor="text1"/>
          <w:kern w:val="24"/>
          <w:sz w:val="28"/>
          <w:szCs w:val="28"/>
          <w:lang w:eastAsia="en-GB"/>
        </w:rPr>
        <w:t>to 2 hours</w:t>
      </w:r>
      <w:r w:rsidRPr="00622E03">
        <w:rPr>
          <w:rFonts w:eastAsiaTheme="minorEastAsia" w:cstheme="minorHAnsi"/>
          <w:color w:val="000000" w:themeColor="text1"/>
          <w:kern w:val="24"/>
          <w:sz w:val="28"/>
          <w:szCs w:val="28"/>
          <w:lang w:eastAsia="en-GB"/>
        </w:rPr>
        <w:t>. Review conferences are usually shorter.</w:t>
      </w:r>
    </w:p>
    <w:p w14:paraId="7F5393A3" w14:textId="77777777" w:rsidR="00622E03" w:rsidRPr="00622E03" w:rsidRDefault="00622E03" w:rsidP="00622E03">
      <w:pPr>
        <w:spacing w:after="0" w:line="240" w:lineRule="auto"/>
        <w:rPr>
          <w:rFonts w:eastAsia="Times New Roman" w:cstheme="minorHAnsi"/>
          <w:b/>
          <w:bCs/>
          <w:sz w:val="28"/>
          <w:szCs w:val="28"/>
          <w:u w:val="single"/>
          <w:lang w:eastAsia="en-GB"/>
        </w:rPr>
      </w:pPr>
      <w:r w:rsidRPr="00622E03">
        <w:rPr>
          <w:rFonts w:eastAsiaTheme="minorEastAsia" w:cstheme="minorHAnsi"/>
          <w:b/>
          <w:bCs/>
          <w:color w:val="000000" w:themeColor="text1"/>
          <w:kern w:val="24"/>
          <w:sz w:val="28"/>
          <w:szCs w:val="28"/>
          <w:u w:val="single"/>
          <w:lang w:eastAsia="en-GB"/>
        </w:rPr>
        <w:lastRenderedPageBreak/>
        <w:t>What happens at the meeting?</w:t>
      </w:r>
    </w:p>
    <w:p w14:paraId="4453DA69" w14:textId="77777777" w:rsidR="00622E03" w:rsidRPr="00622E03" w:rsidRDefault="00622E03" w:rsidP="00622E03">
      <w:pPr>
        <w:spacing w:after="0" w:line="240" w:lineRule="auto"/>
        <w:rPr>
          <w:rFonts w:eastAsia="Times New Roman" w:cstheme="minorHAnsi"/>
          <w:sz w:val="28"/>
          <w:szCs w:val="28"/>
          <w:lang w:eastAsia="en-GB"/>
        </w:rPr>
      </w:pPr>
      <w:r w:rsidRPr="00622E03">
        <w:rPr>
          <w:rFonts w:eastAsiaTheme="minorEastAsia" w:cstheme="minorHAnsi"/>
          <w:color w:val="000000" w:themeColor="text1"/>
          <w:kern w:val="24"/>
          <w:sz w:val="28"/>
          <w:szCs w:val="28"/>
          <w:lang w:eastAsia="en-GB"/>
        </w:rPr>
        <w:t>The Child Protection Conference will follow a set agenda so that everyone is clear about</w:t>
      </w:r>
    </w:p>
    <w:p w14:paraId="5FEED445" w14:textId="4A3C6417" w:rsidR="00622E03" w:rsidRPr="00622E03" w:rsidRDefault="00622E03" w:rsidP="00622E03">
      <w:pPr>
        <w:numPr>
          <w:ilvl w:val="0"/>
          <w:numId w:val="10"/>
        </w:numPr>
        <w:spacing w:after="0" w:line="240" w:lineRule="auto"/>
        <w:ind w:left="1166"/>
        <w:contextualSpacing/>
        <w:rPr>
          <w:rFonts w:eastAsia="Times New Roman" w:cstheme="minorHAnsi"/>
          <w:color w:val="548235"/>
          <w:sz w:val="28"/>
          <w:szCs w:val="28"/>
          <w:lang w:eastAsia="en-GB"/>
        </w:rPr>
      </w:pPr>
      <w:r w:rsidRPr="00622E03">
        <w:rPr>
          <w:rFonts w:eastAsiaTheme="minorEastAsia" w:cstheme="minorHAnsi"/>
          <w:color w:val="000000" w:themeColor="text1"/>
          <w:kern w:val="24"/>
          <w:sz w:val="28"/>
          <w:szCs w:val="28"/>
          <w:lang w:eastAsia="en-GB"/>
        </w:rPr>
        <w:t xml:space="preserve"> The allegations, incident or concerns that led to the enquiries.</w:t>
      </w:r>
    </w:p>
    <w:p w14:paraId="68524B02" w14:textId="0C690C1E" w:rsidR="00622E03" w:rsidRPr="00622E03" w:rsidRDefault="00622E03" w:rsidP="00622E03">
      <w:pPr>
        <w:numPr>
          <w:ilvl w:val="0"/>
          <w:numId w:val="10"/>
        </w:numPr>
        <w:spacing w:after="0" w:line="240" w:lineRule="auto"/>
        <w:ind w:left="1166"/>
        <w:contextualSpacing/>
        <w:rPr>
          <w:rFonts w:eastAsia="Times New Roman" w:cstheme="minorHAnsi"/>
          <w:color w:val="548235"/>
          <w:sz w:val="28"/>
          <w:szCs w:val="28"/>
          <w:lang w:eastAsia="en-GB"/>
        </w:rPr>
      </w:pPr>
      <w:r w:rsidRPr="00622E03">
        <w:rPr>
          <w:rFonts w:eastAsiaTheme="minorEastAsia" w:cstheme="minorHAnsi"/>
          <w:color w:val="000000" w:themeColor="text1"/>
          <w:kern w:val="24"/>
          <w:sz w:val="28"/>
          <w:szCs w:val="28"/>
          <w:lang w:eastAsia="en-GB"/>
        </w:rPr>
        <w:t xml:space="preserve"> The enquiries that have been made and what they showed.</w:t>
      </w:r>
    </w:p>
    <w:p w14:paraId="381473CE" w14:textId="77777777" w:rsidR="00622E03" w:rsidRPr="00622E03" w:rsidRDefault="00622E03" w:rsidP="00622E03">
      <w:pPr>
        <w:numPr>
          <w:ilvl w:val="0"/>
          <w:numId w:val="10"/>
        </w:numPr>
        <w:spacing w:after="0" w:line="240" w:lineRule="auto"/>
        <w:ind w:left="1166"/>
        <w:contextualSpacing/>
        <w:rPr>
          <w:rFonts w:eastAsia="Times New Roman" w:cstheme="minorHAnsi"/>
          <w:color w:val="548235"/>
          <w:sz w:val="28"/>
          <w:szCs w:val="28"/>
          <w:lang w:eastAsia="en-GB"/>
        </w:rPr>
      </w:pPr>
      <w:r w:rsidRPr="00622E03">
        <w:rPr>
          <w:rFonts w:eastAsiaTheme="minorEastAsia" w:cstheme="minorHAnsi"/>
          <w:color w:val="000000" w:themeColor="text1"/>
          <w:kern w:val="24"/>
          <w:sz w:val="28"/>
          <w:szCs w:val="28"/>
          <w:lang w:eastAsia="en-GB"/>
        </w:rPr>
        <w:t xml:space="preserve"> Any further information</w:t>
      </w:r>
    </w:p>
    <w:p w14:paraId="03AB64C8" w14:textId="77777777" w:rsidR="00622E03" w:rsidRPr="00622E03" w:rsidRDefault="00622E03" w:rsidP="00622E03">
      <w:pPr>
        <w:numPr>
          <w:ilvl w:val="0"/>
          <w:numId w:val="10"/>
        </w:numPr>
        <w:spacing w:after="0" w:line="240" w:lineRule="auto"/>
        <w:ind w:left="1166"/>
        <w:contextualSpacing/>
        <w:rPr>
          <w:rFonts w:eastAsia="Times New Roman" w:cstheme="minorHAnsi"/>
          <w:color w:val="548235"/>
          <w:sz w:val="28"/>
          <w:szCs w:val="28"/>
          <w:lang w:eastAsia="en-GB"/>
        </w:rPr>
      </w:pPr>
      <w:r w:rsidRPr="00622E03">
        <w:rPr>
          <w:rFonts w:eastAsiaTheme="minorEastAsia" w:cstheme="minorHAnsi"/>
          <w:color w:val="000000" w:themeColor="text1"/>
          <w:kern w:val="24"/>
          <w:sz w:val="28"/>
          <w:szCs w:val="28"/>
          <w:lang w:eastAsia="en-GB"/>
        </w:rPr>
        <w:t xml:space="preserve"> The nature of the risk to your child</w:t>
      </w:r>
    </w:p>
    <w:p w14:paraId="76B65E9E" w14:textId="77777777" w:rsidR="00622E03" w:rsidRPr="00622E03" w:rsidRDefault="00622E03" w:rsidP="00622E03">
      <w:pPr>
        <w:numPr>
          <w:ilvl w:val="0"/>
          <w:numId w:val="10"/>
        </w:numPr>
        <w:spacing w:after="0" w:line="240" w:lineRule="auto"/>
        <w:ind w:left="1166"/>
        <w:contextualSpacing/>
        <w:rPr>
          <w:rFonts w:eastAsia="Times New Roman" w:cstheme="minorHAnsi"/>
          <w:color w:val="548235"/>
          <w:sz w:val="28"/>
          <w:szCs w:val="28"/>
          <w:lang w:eastAsia="en-GB"/>
        </w:rPr>
      </w:pPr>
    </w:p>
    <w:p w14:paraId="6145EFF2" w14:textId="0856AF30" w:rsidR="00622E03" w:rsidRDefault="00622E03" w:rsidP="00622E03">
      <w:pPr>
        <w:spacing w:after="0" w:line="240" w:lineRule="auto"/>
        <w:rPr>
          <w:rFonts w:eastAsiaTheme="minorEastAsia" w:cstheme="minorHAnsi"/>
          <w:color w:val="000000" w:themeColor="text1"/>
          <w:kern w:val="24"/>
          <w:sz w:val="28"/>
          <w:szCs w:val="28"/>
          <w:lang w:eastAsia="en-GB"/>
        </w:rPr>
      </w:pPr>
      <w:r w:rsidRPr="00622E03">
        <w:rPr>
          <w:rFonts w:eastAsiaTheme="minorEastAsia" w:cstheme="minorHAnsi"/>
          <w:color w:val="000000" w:themeColor="text1"/>
          <w:kern w:val="24"/>
          <w:sz w:val="28"/>
          <w:szCs w:val="28"/>
          <w:lang w:eastAsia="en-GB"/>
        </w:rPr>
        <w:t>The chair will give everyone, including you, the opportunity to speak and to ask questions. You will be given the chance to provide your view about anything that is said about you. There may be certain things that have to be discussed during the conference that are, for some reason, confidential. At these times you and your supporter will be asked to leave the room, normally the chair will have told you in advance if this is likely to happen.</w:t>
      </w:r>
    </w:p>
    <w:p w14:paraId="7F78F537" w14:textId="77777777" w:rsidR="00622E03" w:rsidRPr="00622E03" w:rsidRDefault="00622E03" w:rsidP="00622E03">
      <w:pPr>
        <w:spacing w:after="0" w:line="240" w:lineRule="auto"/>
        <w:rPr>
          <w:rFonts w:eastAsia="Times New Roman" w:cstheme="minorHAnsi"/>
          <w:sz w:val="28"/>
          <w:szCs w:val="28"/>
          <w:lang w:eastAsia="en-GB"/>
        </w:rPr>
      </w:pPr>
    </w:p>
    <w:p w14:paraId="531305F5" w14:textId="77777777" w:rsidR="00622E03" w:rsidRPr="00622E03" w:rsidRDefault="00622E03" w:rsidP="00622E03">
      <w:pPr>
        <w:spacing w:after="0" w:line="240" w:lineRule="auto"/>
        <w:rPr>
          <w:rFonts w:eastAsia="Times New Roman" w:cstheme="minorHAnsi"/>
          <w:b/>
          <w:bCs/>
          <w:sz w:val="28"/>
          <w:szCs w:val="28"/>
          <w:u w:val="single"/>
          <w:lang w:eastAsia="en-GB"/>
        </w:rPr>
      </w:pPr>
      <w:r w:rsidRPr="00622E03">
        <w:rPr>
          <w:rFonts w:eastAsiaTheme="minorEastAsia" w:cstheme="minorHAnsi"/>
          <w:b/>
          <w:bCs/>
          <w:color w:val="000000" w:themeColor="text1"/>
          <w:kern w:val="24"/>
          <w:sz w:val="28"/>
          <w:szCs w:val="28"/>
          <w:u w:val="single"/>
          <w:lang w:eastAsia="en-GB"/>
        </w:rPr>
        <w:t>What can a Child Protection Conference decide?</w:t>
      </w:r>
    </w:p>
    <w:p w14:paraId="1BD86930" w14:textId="50D8E5CD" w:rsidR="00622E03" w:rsidRPr="00622E03" w:rsidRDefault="00622E03" w:rsidP="00622E03">
      <w:pPr>
        <w:spacing w:after="0" w:line="240" w:lineRule="auto"/>
        <w:rPr>
          <w:rFonts w:eastAsia="Times New Roman" w:cstheme="minorHAnsi"/>
          <w:sz w:val="28"/>
          <w:szCs w:val="28"/>
          <w:lang w:eastAsia="en-GB"/>
        </w:rPr>
      </w:pPr>
      <w:r w:rsidRPr="00622E03">
        <w:rPr>
          <w:rFonts w:eastAsiaTheme="minorEastAsia" w:cstheme="minorHAnsi"/>
          <w:color w:val="000000" w:themeColor="text1"/>
          <w:kern w:val="24"/>
          <w:sz w:val="28"/>
          <w:szCs w:val="28"/>
          <w:lang w:eastAsia="en-GB"/>
        </w:rPr>
        <w:t xml:space="preserve">The Child Protection Conference members </w:t>
      </w:r>
      <w:r>
        <w:rPr>
          <w:rFonts w:eastAsiaTheme="minorEastAsia" w:cstheme="minorHAnsi"/>
          <w:color w:val="000000" w:themeColor="text1"/>
          <w:kern w:val="24"/>
          <w:sz w:val="28"/>
          <w:szCs w:val="28"/>
          <w:lang w:eastAsia="en-GB"/>
        </w:rPr>
        <w:t>will</w:t>
      </w:r>
      <w:r w:rsidRPr="00622E03">
        <w:rPr>
          <w:rFonts w:eastAsiaTheme="minorEastAsia" w:cstheme="minorHAnsi"/>
          <w:color w:val="000000" w:themeColor="text1"/>
          <w:kern w:val="24"/>
          <w:sz w:val="28"/>
          <w:szCs w:val="28"/>
          <w:lang w:eastAsia="en-GB"/>
        </w:rPr>
        <w:t xml:space="preserve"> decide whether your child is at serious risk of harm and whether he or she should have a ‘multi agency child protection plan’. </w:t>
      </w:r>
    </w:p>
    <w:p w14:paraId="58482077" w14:textId="58CF59AB" w:rsidR="00622E03" w:rsidRDefault="00622E03" w:rsidP="00622E03">
      <w:pPr>
        <w:spacing w:after="0" w:line="240" w:lineRule="auto"/>
        <w:rPr>
          <w:rFonts w:eastAsiaTheme="minorEastAsia" w:cstheme="minorHAnsi"/>
          <w:color w:val="000000" w:themeColor="text1"/>
          <w:kern w:val="24"/>
          <w:sz w:val="28"/>
          <w:szCs w:val="28"/>
          <w:lang w:eastAsia="en-GB"/>
        </w:rPr>
      </w:pPr>
      <w:r w:rsidRPr="00622E03">
        <w:rPr>
          <w:rFonts w:eastAsiaTheme="minorEastAsia" w:cstheme="minorHAnsi"/>
          <w:color w:val="000000" w:themeColor="text1"/>
          <w:kern w:val="24"/>
          <w:sz w:val="28"/>
          <w:szCs w:val="28"/>
          <w:lang w:eastAsia="en-GB"/>
        </w:rPr>
        <w:t>The chair of the conference will decide whether the risk of harm should be described as ‘risk of physical abuse’, sexual abuse, emotional abuse, or neglect. If the conference decides that your child does not need a protection plan it may be felt that you and your child would benefit from some additional support which is known as a Child in Need Plan.</w:t>
      </w:r>
    </w:p>
    <w:p w14:paraId="049FAFCC" w14:textId="77777777" w:rsidR="00622E03" w:rsidRPr="00622E03" w:rsidRDefault="00622E03" w:rsidP="00622E03">
      <w:pPr>
        <w:spacing w:after="0" w:line="240" w:lineRule="auto"/>
        <w:rPr>
          <w:rFonts w:eastAsia="Times New Roman" w:cstheme="minorHAnsi"/>
          <w:sz w:val="28"/>
          <w:szCs w:val="28"/>
          <w:lang w:eastAsia="en-GB"/>
        </w:rPr>
      </w:pPr>
    </w:p>
    <w:p w14:paraId="443269E2" w14:textId="33562CA1" w:rsidR="00622E03" w:rsidRPr="00622E03" w:rsidRDefault="00622E03" w:rsidP="00622E03">
      <w:pPr>
        <w:spacing w:after="0" w:line="240" w:lineRule="auto"/>
        <w:rPr>
          <w:rFonts w:eastAsia="Times New Roman" w:cstheme="minorHAnsi"/>
          <w:b/>
          <w:bCs/>
          <w:sz w:val="28"/>
          <w:szCs w:val="28"/>
          <w:u w:val="single"/>
          <w:lang w:eastAsia="en-GB"/>
        </w:rPr>
      </w:pPr>
      <w:r w:rsidRPr="00622E03">
        <w:rPr>
          <w:rFonts w:eastAsiaTheme="minorEastAsia" w:cstheme="minorHAnsi"/>
          <w:b/>
          <w:bCs/>
          <w:color w:val="000000" w:themeColor="text1"/>
          <w:kern w:val="24"/>
          <w:sz w:val="28"/>
          <w:szCs w:val="28"/>
          <w:u w:val="single"/>
          <w:lang w:eastAsia="en-GB"/>
        </w:rPr>
        <w:t xml:space="preserve">What is a </w:t>
      </w:r>
      <w:r>
        <w:rPr>
          <w:rFonts w:eastAsiaTheme="minorEastAsia" w:cstheme="minorHAnsi"/>
          <w:b/>
          <w:bCs/>
          <w:color w:val="000000" w:themeColor="text1"/>
          <w:kern w:val="24"/>
          <w:sz w:val="28"/>
          <w:szCs w:val="28"/>
          <w:u w:val="single"/>
          <w:lang w:eastAsia="en-GB"/>
        </w:rPr>
        <w:t>C</w:t>
      </w:r>
      <w:r w:rsidRPr="00622E03">
        <w:rPr>
          <w:rFonts w:eastAsiaTheme="minorEastAsia" w:cstheme="minorHAnsi"/>
          <w:b/>
          <w:bCs/>
          <w:color w:val="000000" w:themeColor="text1"/>
          <w:kern w:val="24"/>
          <w:sz w:val="28"/>
          <w:szCs w:val="28"/>
          <w:u w:val="single"/>
          <w:lang w:eastAsia="en-GB"/>
        </w:rPr>
        <w:t xml:space="preserve">hild </w:t>
      </w:r>
      <w:r>
        <w:rPr>
          <w:rFonts w:eastAsiaTheme="minorEastAsia" w:cstheme="minorHAnsi"/>
          <w:b/>
          <w:bCs/>
          <w:color w:val="000000" w:themeColor="text1"/>
          <w:kern w:val="24"/>
          <w:sz w:val="28"/>
          <w:szCs w:val="28"/>
          <w:u w:val="single"/>
          <w:lang w:eastAsia="en-GB"/>
        </w:rPr>
        <w:t>P</w:t>
      </w:r>
      <w:r w:rsidRPr="00622E03">
        <w:rPr>
          <w:rFonts w:eastAsiaTheme="minorEastAsia" w:cstheme="minorHAnsi"/>
          <w:b/>
          <w:bCs/>
          <w:color w:val="000000" w:themeColor="text1"/>
          <w:kern w:val="24"/>
          <w:sz w:val="28"/>
          <w:szCs w:val="28"/>
          <w:u w:val="single"/>
          <w:lang w:eastAsia="en-GB"/>
        </w:rPr>
        <w:t xml:space="preserve">rotection </w:t>
      </w:r>
      <w:r>
        <w:rPr>
          <w:rFonts w:eastAsiaTheme="minorEastAsia" w:cstheme="minorHAnsi"/>
          <w:b/>
          <w:bCs/>
          <w:color w:val="000000" w:themeColor="text1"/>
          <w:kern w:val="24"/>
          <w:sz w:val="28"/>
          <w:szCs w:val="28"/>
          <w:u w:val="single"/>
          <w:lang w:eastAsia="en-GB"/>
        </w:rPr>
        <w:t>P</w:t>
      </w:r>
      <w:r w:rsidRPr="00622E03">
        <w:rPr>
          <w:rFonts w:eastAsiaTheme="minorEastAsia" w:cstheme="minorHAnsi"/>
          <w:b/>
          <w:bCs/>
          <w:color w:val="000000" w:themeColor="text1"/>
          <w:kern w:val="24"/>
          <w:sz w:val="28"/>
          <w:szCs w:val="28"/>
          <w:u w:val="single"/>
          <w:lang w:eastAsia="en-GB"/>
        </w:rPr>
        <w:t>lan?</w:t>
      </w:r>
    </w:p>
    <w:p w14:paraId="761698B0" w14:textId="260931D2" w:rsidR="00622E03" w:rsidRPr="00622E03" w:rsidRDefault="00622E03" w:rsidP="00622E03">
      <w:pPr>
        <w:spacing w:after="0" w:line="240" w:lineRule="auto"/>
        <w:rPr>
          <w:rFonts w:eastAsia="Times New Roman" w:cstheme="minorHAnsi"/>
          <w:sz w:val="28"/>
          <w:szCs w:val="28"/>
          <w:lang w:eastAsia="en-GB"/>
        </w:rPr>
      </w:pPr>
      <w:r w:rsidRPr="00622E03">
        <w:rPr>
          <w:rFonts w:eastAsiaTheme="minorEastAsia" w:cstheme="minorHAnsi"/>
          <w:color w:val="000000" w:themeColor="text1"/>
          <w:kern w:val="24"/>
          <w:sz w:val="28"/>
          <w:szCs w:val="28"/>
          <w:lang w:eastAsia="en-GB"/>
        </w:rPr>
        <w:t>If the members of the Child Protection Conference decide that your child is at risk of harm, they will start to make a protection plan which will set out what is needed to make sure they are safe and properly cared for.</w:t>
      </w:r>
    </w:p>
    <w:p w14:paraId="39D16BBD" w14:textId="77777777" w:rsidR="00BB23EE" w:rsidRPr="00622E03" w:rsidRDefault="00BB23EE" w:rsidP="003C5DBF">
      <w:pPr>
        <w:jc w:val="center"/>
        <w:rPr>
          <w:rFonts w:cstheme="minorHAnsi"/>
          <w:b/>
          <w:sz w:val="28"/>
          <w:szCs w:val="28"/>
          <w:u w:val="single"/>
        </w:rPr>
      </w:pPr>
    </w:p>
    <w:p w14:paraId="6D08D3A9" w14:textId="77777777" w:rsidR="00BB23EE" w:rsidRPr="00622E03" w:rsidRDefault="00BB23EE" w:rsidP="003C5DBF">
      <w:pPr>
        <w:jc w:val="center"/>
        <w:rPr>
          <w:rFonts w:cstheme="minorHAnsi"/>
          <w:b/>
          <w:sz w:val="28"/>
          <w:szCs w:val="28"/>
          <w:u w:val="single"/>
        </w:rPr>
      </w:pPr>
    </w:p>
    <w:p w14:paraId="31CC574C" w14:textId="77777777" w:rsidR="00BB23EE" w:rsidRDefault="00BB23EE" w:rsidP="003C5DBF">
      <w:pPr>
        <w:jc w:val="center"/>
        <w:rPr>
          <w:rFonts w:ascii="Arial" w:hAnsi="Arial" w:cs="Arial"/>
          <w:b/>
          <w:sz w:val="24"/>
          <w:szCs w:val="24"/>
          <w:u w:val="single"/>
        </w:rPr>
      </w:pPr>
    </w:p>
    <w:p w14:paraId="08D7E9D1" w14:textId="61C68EC3" w:rsidR="0079540E" w:rsidRPr="00693029" w:rsidRDefault="00AA6189" w:rsidP="003C5DBF">
      <w:pPr>
        <w:jc w:val="center"/>
        <w:rPr>
          <w:rFonts w:ascii="Arial" w:hAnsi="Arial" w:cs="Arial"/>
          <w:b/>
          <w:sz w:val="24"/>
          <w:szCs w:val="24"/>
          <w:u w:val="single"/>
        </w:rPr>
      </w:pPr>
      <w:r w:rsidRPr="00693029">
        <w:rPr>
          <w:rFonts w:ascii="Arial" w:hAnsi="Arial" w:cs="Arial"/>
          <w:b/>
          <w:sz w:val="24"/>
          <w:szCs w:val="24"/>
          <w:u w:val="single"/>
        </w:rPr>
        <w:lastRenderedPageBreak/>
        <w:t>Agenda</w:t>
      </w:r>
      <w:r w:rsidR="001E5175" w:rsidRPr="00693029">
        <w:rPr>
          <w:rFonts w:ascii="Arial" w:hAnsi="Arial" w:cs="Arial"/>
          <w:b/>
          <w:sz w:val="24"/>
          <w:szCs w:val="24"/>
          <w:u w:val="single"/>
        </w:rPr>
        <w:t xml:space="preserve"> for Child Protection Conference</w:t>
      </w:r>
      <w:r w:rsidR="003C5DBF" w:rsidRPr="00693029">
        <w:rPr>
          <w:rFonts w:ascii="Arial" w:hAnsi="Arial" w:cs="Arial"/>
          <w:b/>
          <w:sz w:val="24"/>
          <w:szCs w:val="24"/>
          <w:u w:val="single"/>
        </w:rPr>
        <w:t>s</w:t>
      </w:r>
    </w:p>
    <w:p w14:paraId="7EAB93B6" w14:textId="77777777" w:rsidR="00BB23EE" w:rsidRDefault="00BB23EE" w:rsidP="00982532">
      <w:pPr>
        <w:pStyle w:val="ListParagraph"/>
        <w:ind w:left="1080"/>
        <w:rPr>
          <w:rFonts w:ascii="Arial" w:hAnsi="Arial" w:cs="Arial"/>
          <w:b/>
          <w:bCs/>
          <w:sz w:val="24"/>
          <w:szCs w:val="24"/>
        </w:rPr>
      </w:pPr>
    </w:p>
    <w:p w14:paraId="33F2911D" w14:textId="5B3E4360" w:rsidR="00AA6189" w:rsidRPr="00982532" w:rsidRDefault="001E5175" w:rsidP="00982532">
      <w:pPr>
        <w:pStyle w:val="ListParagraph"/>
        <w:numPr>
          <w:ilvl w:val="0"/>
          <w:numId w:val="11"/>
        </w:numPr>
        <w:rPr>
          <w:rFonts w:ascii="Arial" w:hAnsi="Arial" w:cs="Arial"/>
          <w:b/>
          <w:bCs/>
          <w:sz w:val="24"/>
          <w:szCs w:val="24"/>
        </w:rPr>
      </w:pPr>
      <w:r w:rsidRPr="00982532">
        <w:rPr>
          <w:rFonts w:ascii="Arial" w:hAnsi="Arial" w:cs="Arial"/>
          <w:b/>
          <w:bCs/>
          <w:sz w:val="24"/>
          <w:szCs w:val="24"/>
        </w:rPr>
        <w:t xml:space="preserve">Introductions, </w:t>
      </w:r>
      <w:proofErr w:type="gramStart"/>
      <w:r w:rsidRPr="00982532">
        <w:rPr>
          <w:rFonts w:ascii="Arial" w:hAnsi="Arial" w:cs="Arial"/>
          <w:b/>
          <w:bCs/>
          <w:sz w:val="24"/>
          <w:szCs w:val="24"/>
        </w:rPr>
        <w:t>purpose</w:t>
      </w:r>
      <w:proofErr w:type="gramEnd"/>
      <w:r w:rsidRPr="00982532">
        <w:rPr>
          <w:rFonts w:ascii="Arial" w:hAnsi="Arial" w:cs="Arial"/>
          <w:b/>
          <w:bCs/>
          <w:sz w:val="24"/>
          <w:szCs w:val="24"/>
        </w:rPr>
        <w:t xml:space="preserve"> and</w:t>
      </w:r>
      <w:r w:rsidR="00AA6189" w:rsidRPr="00982532">
        <w:rPr>
          <w:rFonts w:ascii="Arial" w:hAnsi="Arial" w:cs="Arial"/>
          <w:b/>
          <w:bCs/>
          <w:sz w:val="24"/>
          <w:szCs w:val="24"/>
        </w:rPr>
        <w:t xml:space="preserve"> apologies</w:t>
      </w:r>
    </w:p>
    <w:p w14:paraId="7BB5E18B" w14:textId="28698C09" w:rsidR="00443D6F" w:rsidRPr="00982532" w:rsidRDefault="00AA6189" w:rsidP="00982532">
      <w:pPr>
        <w:pStyle w:val="ListParagraph"/>
        <w:numPr>
          <w:ilvl w:val="0"/>
          <w:numId w:val="11"/>
        </w:numPr>
        <w:rPr>
          <w:rFonts w:ascii="Arial" w:hAnsi="Arial" w:cs="Arial"/>
          <w:i/>
          <w:iCs/>
          <w:sz w:val="24"/>
          <w:szCs w:val="24"/>
        </w:rPr>
      </w:pPr>
      <w:r w:rsidRPr="00982532">
        <w:rPr>
          <w:rFonts w:ascii="Arial" w:hAnsi="Arial" w:cs="Arial"/>
          <w:b/>
          <w:bCs/>
          <w:sz w:val="24"/>
          <w:szCs w:val="24"/>
        </w:rPr>
        <w:t>Reason for the meeting</w:t>
      </w:r>
      <w:r w:rsidR="00693029" w:rsidRPr="00982532">
        <w:rPr>
          <w:rFonts w:ascii="Arial" w:hAnsi="Arial" w:cs="Arial"/>
          <w:i/>
          <w:iCs/>
          <w:sz w:val="24"/>
          <w:szCs w:val="24"/>
        </w:rPr>
        <w:t>)</w:t>
      </w:r>
    </w:p>
    <w:p w14:paraId="0EA8D204" w14:textId="77777777" w:rsidR="0051143E" w:rsidRPr="00982532" w:rsidRDefault="0051143E" w:rsidP="00982532">
      <w:pPr>
        <w:pStyle w:val="ListParagraph"/>
        <w:numPr>
          <w:ilvl w:val="0"/>
          <w:numId w:val="11"/>
        </w:numPr>
        <w:rPr>
          <w:rFonts w:ascii="Arial" w:hAnsi="Arial" w:cs="Arial"/>
          <w:b/>
          <w:bCs/>
          <w:sz w:val="24"/>
          <w:szCs w:val="24"/>
        </w:rPr>
      </w:pPr>
      <w:r w:rsidRPr="00982532">
        <w:rPr>
          <w:rFonts w:ascii="Arial" w:hAnsi="Arial" w:cs="Arial"/>
          <w:b/>
          <w:bCs/>
          <w:sz w:val="24"/>
          <w:szCs w:val="24"/>
        </w:rPr>
        <w:t>Danger Statement and Safety goal</w:t>
      </w:r>
    </w:p>
    <w:p w14:paraId="0B9A93CD" w14:textId="5AAF201A" w:rsidR="004E49FD" w:rsidRPr="00982532" w:rsidRDefault="004E49FD" w:rsidP="00982532">
      <w:pPr>
        <w:pStyle w:val="ListParagraph"/>
        <w:numPr>
          <w:ilvl w:val="0"/>
          <w:numId w:val="11"/>
        </w:numPr>
        <w:rPr>
          <w:rFonts w:ascii="Arial" w:hAnsi="Arial" w:cs="Arial"/>
          <w:i/>
          <w:iCs/>
          <w:sz w:val="24"/>
          <w:szCs w:val="24"/>
        </w:rPr>
      </w:pPr>
      <w:bookmarkStart w:id="1" w:name="_Hlk527710291"/>
      <w:r w:rsidRPr="00982532">
        <w:rPr>
          <w:rFonts w:ascii="Arial" w:hAnsi="Arial" w:cs="Arial"/>
          <w:b/>
          <w:bCs/>
          <w:sz w:val="24"/>
          <w:szCs w:val="24"/>
        </w:rPr>
        <w:t>Network</w:t>
      </w:r>
      <w:r w:rsidR="0051143E" w:rsidRPr="00982532">
        <w:rPr>
          <w:rFonts w:ascii="Arial" w:hAnsi="Arial" w:cs="Arial"/>
          <w:b/>
          <w:bCs/>
          <w:sz w:val="24"/>
          <w:szCs w:val="24"/>
        </w:rPr>
        <w:t xml:space="preserve"> questions</w:t>
      </w:r>
      <w:r w:rsidRPr="00982532">
        <w:rPr>
          <w:rFonts w:ascii="Arial" w:hAnsi="Arial" w:cs="Arial"/>
          <w:sz w:val="24"/>
          <w:szCs w:val="24"/>
        </w:rPr>
        <w:t xml:space="preserve"> </w:t>
      </w:r>
      <w:r w:rsidR="00601749" w:rsidRPr="00982532">
        <w:rPr>
          <w:rFonts w:ascii="Arial" w:hAnsi="Arial" w:cs="Arial"/>
          <w:sz w:val="24"/>
          <w:szCs w:val="24"/>
        </w:rPr>
        <w:t>(to</w:t>
      </w:r>
      <w:r w:rsidRPr="00982532">
        <w:rPr>
          <w:rFonts w:ascii="Arial" w:hAnsi="Arial" w:cs="Arial"/>
          <w:sz w:val="24"/>
          <w:szCs w:val="24"/>
        </w:rPr>
        <w:t xml:space="preserve"> include g</w:t>
      </w:r>
      <w:r w:rsidR="00AA6189" w:rsidRPr="00982532">
        <w:rPr>
          <w:rFonts w:ascii="Arial" w:hAnsi="Arial" w:cs="Arial"/>
          <w:sz w:val="24"/>
          <w:szCs w:val="24"/>
        </w:rPr>
        <w:t>enogram</w:t>
      </w:r>
      <w:r w:rsidRPr="00982532">
        <w:rPr>
          <w:rFonts w:ascii="Arial" w:hAnsi="Arial" w:cs="Arial"/>
          <w:i/>
          <w:iCs/>
          <w:sz w:val="24"/>
          <w:szCs w:val="24"/>
        </w:rPr>
        <w:t xml:space="preserve">) </w:t>
      </w:r>
    </w:p>
    <w:bookmarkEnd w:id="1"/>
    <w:p w14:paraId="172E1BAB" w14:textId="1E9A707E" w:rsidR="001E5175" w:rsidRPr="00982532" w:rsidRDefault="0051143E" w:rsidP="00982532">
      <w:pPr>
        <w:pStyle w:val="ListParagraph"/>
        <w:numPr>
          <w:ilvl w:val="0"/>
          <w:numId w:val="11"/>
        </w:numPr>
        <w:rPr>
          <w:rFonts w:ascii="Arial" w:hAnsi="Arial" w:cs="Arial"/>
          <w:i/>
          <w:iCs/>
          <w:sz w:val="24"/>
          <w:szCs w:val="24"/>
        </w:rPr>
      </w:pPr>
      <w:r w:rsidRPr="00982532">
        <w:rPr>
          <w:rFonts w:ascii="Arial" w:hAnsi="Arial" w:cs="Arial"/>
          <w:b/>
          <w:bCs/>
          <w:sz w:val="24"/>
          <w:szCs w:val="24"/>
        </w:rPr>
        <w:t>Mapping</w:t>
      </w:r>
      <w:r w:rsidR="00610403" w:rsidRPr="00982532">
        <w:rPr>
          <w:rFonts w:ascii="Arial" w:hAnsi="Arial" w:cs="Arial"/>
          <w:sz w:val="24"/>
          <w:szCs w:val="24"/>
        </w:rPr>
        <w:t>:</w:t>
      </w:r>
      <w:r w:rsidR="001E5175" w:rsidRPr="00982532">
        <w:rPr>
          <w:rFonts w:ascii="Arial" w:hAnsi="Arial" w:cs="Arial"/>
          <w:sz w:val="24"/>
          <w:szCs w:val="24"/>
        </w:rPr>
        <w:t xml:space="preserve"> </w:t>
      </w:r>
      <w:bookmarkStart w:id="2" w:name="_Hlk532294766"/>
      <w:r w:rsidR="008E6337" w:rsidRPr="00982532">
        <w:rPr>
          <w:rFonts w:ascii="Arial" w:hAnsi="Arial" w:cs="Arial"/>
          <w:sz w:val="24"/>
          <w:szCs w:val="24"/>
        </w:rPr>
        <w:t>(</w:t>
      </w:r>
      <w:bookmarkEnd w:id="2"/>
      <w:r w:rsidR="00BB23EE" w:rsidRPr="00982532">
        <w:rPr>
          <w:rFonts w:ascii="Arial" w:hAnsi="Arial" w:cs="Arial"/>
          <w:sz w:val="24"/>
          <w:szCs w:val="24"/>
        </w:rPr>
        <w:t xml:space="preserve">What are we worried about, what is going well, safety and complicated factors) </w:t>
      </w:r>
    </w:p>
    <w:p w14:paraId="3AAB7ABD" w14:textId="7160BD0B" w:rsidR="0013260B" w:rsidRPr="00982532" w:rsidRDefault="0013260B" w:rsidP="00982532">
      <w:pPr>
        <w:pStyle w:val="ListParagraph"/>
        <w:numPr>
          <w:ilvl w:val="0"/>
          <w:numId w:val="11"/>
        </w:numPr>
        <w:rPr>
          <w:rFonts w:ascii="Arial" w:hAnsi="Arial" w:cs="Arial"/>
          <w:i/>
          <w:iCs/>
          <w:sz w:val="24"/>
          <w:szCs w:val="24"/>
        </w:rPr>
      </w:pPr>
      <w:r w:rsidRPr="00982532">
        <w:rPr>
          <w:rFonts w:ascii="Arial" w:hAnsi="Arial" w:cs="Arial"/>
          <w:b/>
          <w:bCs/>
          <w:sz w:val="24"/>
          <w:szCs w:val="24"/>
        </w:rPr>
        <w:t xml:space="preserve">Review of child protection plan and work of the core group. </w:t>
      </w:r>
      <w:r w:rsidRPr="00982532">
        <w:rPr>
          <w:rFonts w:ascii="Arial" w:hAnsi="Arial" w:cs="Arial"/>
          <w:i/>
          <w:iCs/>
          <w:sz w:val="24"/>
          <w:szCs w:val="24"/>
        </w:rPr>
        <w:t>If a review conference.</w:t>
      </w:r>
    </w:p>
    <w:p w14:paraId="5EE8255E" w14:textId="25DA55CF" w:rsidR="001E5175" w:rsidRPr="00982532" w:rsidRDefault="001E5175" w:rsidP="00982532">
      <w:pPr>
        <w:pStyle w:val="ListParagraph"/>
        <w:numPr>
          <w:ilvl w:val="0"/>
          <w:numId w:val="11"/>
        </w:numPr>
        <w:rPr>
          <w:rFonts w:ascii="Arial" w:hAnsi="Arial" w:cs="Arial"/>
          <w:i/>
          <w:iCs/>
          <w:sz w:val="24"/>
          <w:szCs w:val="24"/>
        </w:rPr>
      </w:pPr>
      <w:r w:rsidRPr="00982532">
        <w:rPr>
          <w:rFonts w:ascii="Arial" w:hAnsi="Arial" w:cs="Arial"/>
          <w:b/>
          <w:bCs/>
          <w:sz w:val="24"/>
          <w:szCs w:val="24"/>
        </w:rPr>
        <w:t>Confidential slot</w:t>
      </w:r>
      <w:r w:rsidR="005B6DAA" w:rsidRPr="00982532">
        <w:rPr>
          <w:rFonts w:ascii="Arial" w:hAnsi="Arial" w:cs="Arial"/>
          <w:sz w:val="24"/>
          <w:szCs w:val="24"/>
        </w:rPr>
        <w:t xml:space="preserve"> </w:t>
      </w:r>
      <w:r w:rsidR="008B0065" w:rsidRPr="00982532">
        <w:rPr>
          <w:rFonts w:ascii="Arial" w:hAnsi="Arial" w:cs="Arial"/>
          <w:i/>
          <w:iCs/>
          <w:sz w:val="24"/>
          <w:szCs w:val="24"/>
        </w:rPr>
        <w:t>either at beginning of meeting or part way through.</w:t>
      </w:r>
    </w:p>
    <w:p w14:paraId="0AEE7479" w14:textId="25516AF3" w:rsidR="001E5175" w:rsidRPr="00982532" w:rsidRDefault="001E5175" w:rsidP="00982532">
      <w:pPr>
        <w:pStyle w:val="ListParagraph"/>
        <w:numPr>
          <w:ilvl w:val="0"/>
          <w:numId w:val="11"/>
        </w:numPr>
        <w:rPr>
          <w:rFonts w:ascii="Arial" w:hAnsi="Arial" w:cs="Arial"/>
          <w:sz w:val="24"/>
          <w:szCs w:val="24"/>
        </w:rPr>
      </w:pPr>
      <w:r w:rsidRPr="00982532">
        <w:rPr>
          <w:rFonts w:ascii="Arial" w:hAnsi="Arial" w:cs="Arial"/>
          <w:b/>
          <w:bCs/>
          <w:sz w:val="24"/>
          <w:szCs w:val="24"/>
        </w:rPr>
        <w:t>Scaling</w:t>
      </w:r>
      <w:r w:rsidR="001F3833" w:rsidRPr="00982532">
        <w:rPr>
          <w:rFonts w:ascii="Arial" w:hAnsi="Arial" w:cs="Arial"/>
          <w:sz w:val="24"/>
          <w:szCs w:val="24"/>
        </w:rPr>
        <w:t>–</w:t>
      </w:r>
    </w:p>
    <w:p w14:paraId="13471FE3" w14:textId="7F65667A" w:rsidR="001F3833" w:rsidRPr="00982532" w:rsidRDefault="001E5175" w:rsidP="00982532">
      <w:pPr>
        <w:pStyle w:val="ListParagraph"/>
        <w:numPr>
          <w:ilvl w:val="0"/>
          <w:numId w:val="11"/>
        </w:numPr>
        <w:rPr>
          <w:rFonts w:ascii="Arial" w:hAnsi="Arial" w:cs="Arial"/>
          <w:sz w:val="24"/>
          <w:szCs w:val="24"/>
        </w:rPr>
      </w:pPr>
      <w:r w:rsidRPr="00982532">
        <w:rPr>
          <w:rFonts w:ascii="Arial" w:hAnsi="Arial" w:cs="Arial"/>
          <w:b/>
          <w:bCs/>
          <w:sz w:val="24"/>
          <w:szCs w:val="24"/>
        </w:rPr>
        <w:t>What needs to happen next</w:t>
      </w:r>
      <w:r w:rsidR="00BB23EE" w:rsidRPr="00982532">
        <w:rPr>
          <w:rFonts w:ascii="Arial" w:hAnsi="Arial" w:cs="Arial"/>
          <w:b/>
          <w:bCs/>
          <w:sz w:val="24"/>
          <w:szCs w:val="24"/>
        </w:rPr>
        <w:t>.</w:t>
      </w:r>
    </w:p>
    <w:p w14:paraId="0F796E8E" w14:textId="02D6A430" w:rsidR="007700B1" w:rsidRPr="00982532" w:rsidRDefault="001F3833" w:rsidP="00982532">
      <w:pPr>
        <w:pStyle w:val="ListParagraph"/>
        <w:numPr>
          <w:ilvl w:val="0"/>
          <w:numId w:val="11"/>
        </w:numPr>
        <w:rPr>
          <w:rFonts w:ascii="Arial" w:hAnsi="Arial" w:cs="Arial"/>
          <w:i/>
          <w:iCs/>
          <w:sz w:val="24"/>
          <w:szCs w:val="24"/>
        </w:rPr>
      </w:pPr>
      <w:r w:rsidRPr="00982532">
        <w:rPr>
          <w:rFonts w:ascii="Arial" w:hAnsi="Arial" w:cs="Arial"/>
          <w:b/>
          <w:bCs/>
          <w:sz w:val="24"/>
          <w:szCs w:val="24"/>
        </w:rPr>
        <w:t>Bottom Lines</w:t>
      </w:r>
      <w:r w:rsidR="007700B1" w:rsidRPr="00982532">
        <w:rPr>
          <w:rFonts w:ascii="Arial" w:hAnsi="Arial" w:cs="Arial"/>
          <w:sz w:val="24"/>
          <w:szCs w:val="24"/>
        </w:rPr>
        <w:t xml:space="preserve"> </w:t>
      </w:r>
    </w:p>
    <w:p w14:paraId="78F6F9F4" w14:textId="492C9C0B" w:rsidR="001E5175" w:rsidRPr="00982532" w:rsidRDefault="007700B1" w:rsidP="00982532">
      <w:pPr>
        <w:pStyle w:val="ListParagraph"/>
        <w:numPr>
          <w:ilvl w:val="0"/>
          <w:numId w:val="11"/>
        </w:numPr>
        <w:rPr>
          <w:rFonts w:ascii="Arial" w:hAnsi="Arial" w:cs="Arial"/>
          <w:b/>
          <w:bCs/>
          <w:sz w:val="24"/>
          <w:szCs w:val="24"/>
        </w:rPr>
      </w:pPr>
      <w:r w:rsidRPr="00982532">
        <w:rPr>
          <w:rFonts w:ascii="Arial" w:hAnsi="Arial" w:cs="Arial"/>
          <w:b/>
          <w:bCs/>
          <w:sz w:val="24"/>
          <w:szCs w:val="24"/>
        </w:rPr>
        <w:t>Timeline</w:t>
      </w:r>
      <w:r w:rsidR="00610403" w:rsidRPr="00982532">
        <w:rPr>
          <w:rFonts w:ascii="Arial" w:hAnsi="Arial" w:cs="Arial"/>
          <w:b/>
          <w:bCs/>
          <w:sz w:val="24"/>
          <w:szCs w:val="24"/>
        </w:rPr>
        <w:t>.</w:t>
      </w:r>
      <w:r w:rsidRPr="00982532">
        <w:rPr>
          <w:rFonts w:ascii="Arial" w:hAnsi="Arial" w:cs="Arial"/>
          <w:b/>
          <w:bCs/>
          <w:sz w:val="24"/>
          <w:szCs w:val="24"/>
        </w:rPr>
        <w:t xml:space="preserve"> </w:t>
      </w:r>
    </w:p>
    <w:p w14:paraId="19A38E8D" w14:textId="70195A7E" w:rsidR="001F3833" w:rsidRPr="00982532" w:rsidRDefault="001F3833" w:rsidP="00982532">
      <w:pPr>
        <w:pStyle w:val="ListParagraph"/>
        <w:numPr>
          <w:ilvl w:val="0"/>
          <w:numId w:val="11"/>
        </w:numPr>
        <w:rPr>
          <w:rFonts w:ascii="Arial" w:hAnsi="Arial" w:cs="Arial"/>
          <w:i/>
          <w:iCs/>
          <w:sz w:val="24"/>
          <w:szCs w:val="24"/>
        </w:rPr>
      </w:pPr>
      <w:r w:rsidRPr="00982532">
        <w:rPr>
          <w:rFonts w:ascii="Arial" w:hAnsi="Arial" w:cs="Arial"/>
          <w:b/>
          <w:bCs/>
          <w:sz w:val="24"/>
          <w:szCs w:val="24"/>
        </w:rPr>
        <w:t>Who is involved in the plan</w:t>
      </w:r>
      <w:r w:rsidRPr="00982532">
        <w:rPr>
          <w:rFonts w:ascii="Arial" w:hAnsi="Arial" w:cs="Arial"/>
          <w:i/>
          <w:iCs/>
          <w:sz w:val="24"/>
          <w:szCs w:val="24"/>
        </w:rPr>
        <w:t xml:space="preserve">:  </w:t>
      </w:r>
    </w:p>
    <w:p w14:paraId="760F7A67" w14:textId="021F28BE" w:rsidR="001F3833" w:rsidRPr="00982532" w:rsidRDefault="0013260B" w:rsidP="00982532">
      <w:pPr>
        <w:pStyle w:val="ListParagraph"/>
        <w:numPr>
          <w:ilvl w:val="0"/>
          <w:numId w:val="11"/>
        </w:numPr>
        <w:rPr>
          <w:rFonts w:ascii="Arial" w:hAnsi="Arial" w:cs="Arial"/>
          <w:i/>
          <w:iCs/>
          <w:sz w:val="24"/>
          <w:szCs w:val="24"/>
        </w:rPr>
      </w:pPr>
      <w:r w:rsidRPr="00982532">
        <w:rPr>
          <w:rFonts w:ascii="Arial" w:hAnsi="Arial" w:cs="Arial"/>
          <w:b/>
          <w:bCs/>
          <w:sz w:val="24"/>
          <w:szCs w:val="24"/>
        </w:rPr>
        <w:t>Safety Plan/</w:t>
      </w:r>
      <w:r w:rsidR="001F3833" w:rsidRPr="00982532">
        <w:rPr>
          <w:rFonts w:ascii="Arial" w:hAnsi="Arial" w:cs="Arial"/>
          <w:b/>
          <w:bCs/>
          <w:sz w:val="24"/>
          <w:szCs w:val="24"/>
        </w:rPr>
        <w:t>Plan rules</w:t>
      </w:r>
    </w:p>
    <w:p w14:paraId="4691C9D9" w14:textId="28CB05EF" w:rsidR="00F52C4D" w:rsidRPr="00982532" w:rsidRDefault="00F52C4D" w:rsidP="00982532">
      <w:pPr>
        <w:pStyle w:val="ListParagraph"/>
        <w:numPr>
          <w:ilvl w:val="0"/>
          <w:numId w:val="11"/>
        </w:numPr>
        <w:rPr>
          <w:rFonts w:ascii="Arial" w:hAnsi="Arial" w:cs="Arial"/>
          <w:i/>
          <w:iCs/>
          <w:sz w:val="24"/>
          <w:szCs w:val="24"/>
        </w:rPr>
      </w:pPr>
      <w:r w:rsidRPr="00982532">
        <w:rPr>
          <w:rFonts w:ascii="Arial" w:hAnsi="Arial" w:cs="Arial"/>
          <w:b/>
          <w:bCs/>
          <w:sz w:val="24"/>
          <w:szCs w:val="24"/>
        </w:rPr>
        <w:t>Contingency planning</w:t>
      </w:r>
    </w:p>
    <w:p w14:paraId="72463B19" w14:textId="175F304F" w:rsidR="00E76C2D" w:rsidRPr="00982532" w:rsidRDefault="001F3833" w:rsidP="00982532">
      <w:pPr>
        <w:pStyle w:val="ListParagraph"/>
        <w:numPr>
          <w:ilvl w:val="0"/>
          <w:numId w:val="11"/>
        </w:numPr>
        <w:rPr>
          <w:rFonts w:ascii="Arial" w:hAnsi="Arial" w:cs="Arial"/>
          <w:b/>
          <w:bCs/>
          <w:sz w:val="24"/>
          <w:szCs w:val="24"/>
          <w:u w:val="single"/>
        </w:rPr>
      </w:pPr>
      <w:r w:rsidRPr="00982532">
        <w:rPr>
          <w:rFonts w:ascii="Arial" w:hAnsi="Arial" w:cs="Arial"/>
          <w:b/>
          <w:bCs/>
          <w:sz w:val="24"/>
          <w:szCs w:val="24"/>
        </w:rPr>
        <w:t>Recording and Demonstrating the Plan</w:t>
      </w:r>
      <w:r w:rsidR="00E76C2D" w:rsidRPr="00982532">
        <w:rPr>
          <w:rFonts w:ascii="Arial" w:hAnsi="Arial" w:cs="Arial"/>
          <w:sz w:val="24"/>
          <w:szCs w:val="24"/>
        </w:rPr>
        <w:t xml:space="preserve"> </w:t>
      </w:r>
    </w:p>
    <w:p w14:paraId="54A2E613" w14:textId="39CCF72E" w:rsidR="001F3833" w:rsidRPr="00982532" w:rsidRDefault="001F3833" w:rsidP="00982532">
      <w:pPr>
        <w:pStyle w:val="ListParagraph"/>
        <w:numPr>
          <w:ilvl w:val="0"/>
          <w:numId w:val="11"/>
        </w:numPr>
        <w:rPr>
          <w:rFonts w:ascii="Arial" w:hAnsi="Arial" w:cs="Arial"/>
          <w:i/>
          <w:iCs/>
          <w:sz w:val="24"/>
          <w:szCs w:val="24"/>
        </w:rPr>
      </w:pPr>
      <w:r w:rsidRPr="00982532">
        <w:rPr>
          <w:rFonts w:ascii="Arial" w:hAnsi="Arial" w:cs="Arial"/>
          <w:b/>
          <w:bCs/>
          <w:sz w:val="24"/>
          <w:szCs w:val="24"/>
        </w:rPr>
        <w:t>Safety Objects Plan</w:t>
      </w:r>
      <w:r w:rsidRPr="00982532">
        <w:rPr>
          <w:rFonts w:ascii="Arial" w:hAnsi="Arial" w:cs="Arial"/>
          <w:i/>
          <w:iCs/>
          <w:sz w:val="24"/>
          <w:szCs w:val="24"/>
        </w:rPr>
        <w:tab/>
      </w:r>
      <w:r w:rsidRPr="00982532">
        <w:rPr>
          <w:rFonts w:ascii="Arial" w:hAnsi="Arial" w:cs="Arial"/>
          <w:i/>
          <w:iCs/>
          <w:sz w:val="24"/>
          <w:szCs w:val="24"/>
        </w:rPr>
        <w:tab/>
      </w:r>
    </w:p>
    <w:p w14:paraId="6EA33D55" w14:textId="328D976D" w:rsidR="001E5175" w:rsidRPr="00982532" w:rsidRDefault="001E5175" w:rsidP="00982532">
      <w:pPr>
        <w:pStyle w:val="ListParagraph"/>
        <w:numPr>
          <w:ilvl w:val="0"/>
          <w:numId w:val="11"/>
        </w:numPr>
        <w:rPr>
          <w:rFonts w:ascii="Arial" w:hAnsi="Arial" w:cs="Arial"/>
          <w:b/>
          <w:bCs/>
          <w:sz w:val="24"/>
          <w:szCs w:val="24"/>
        </w:rPr>
      </w:pPr>
      <w:r w:rsidRPr="00982532">
        <w:rPr>
          <w:rFonts w:ascii="Arial" w:hAnsi="Arial" w:cs="Arial"/>
          <w:b/>
          <w:bCs/>
          <w:sz w:val="24"/>
          <w:szCs w:val="24"/>
        </w:rPr>
        <w:t>Decision and category</w:t>
      </w:r>
    </w:p>
    <w:p w14:paraId="7CF6F8E6" w14:textId="6E470C18" w:rsidR="00E76C2D" w:rsidRPr="00982532" w:rsidRDefault="00E76C2D" w:rsidP="00982532">
      <w:pPr>
        <w:pStyle w:val="ListParagraph"/>
        <w:numPr>
          <w:ilvl w:val="0"/>
          <w:numId w:val="11"/>
        </w:numPr>
        <w:rPr>
          <w:rFonts w:ascii="Arial" w:hAnsi="Arial" w:cs="Arial"/>
          <w:b/>
          <w:bCs/>
          <w:sz w:val="24"/>
          <w:szCs w:val="24"/>
        </w:rPr>
      </w:pPr>
      <w:r w:rsidRPr="00982532">
        <w:rPr>
          <w:rFonts w:ascii="Arial" w:hAnsi="Arial" w:cs="Arial"/>
          <w:b/>
          <w:bCs/>
          <w:sz w:val="24"/>
          <w:szCs w:val="24"/>
        </w:rPr>
        <w:t>Core group members</w:t>
      </w:r>
    </w:p>
    <w:p w14:paraId="60D1D5C9" w14:textId="681641A1" w:rsidR="00C0526F" w:rsidRPr="00982532" w:rsidRDefault="001E5175" w:rsidP="00982532">
      <w:pPr>
        <w:pStyle w:val="ListParagraph"/>
        <w:numPr>
          <w:ilvl w:val="0"/>
          <w:numId w:val="11"/>
        </w:numPr>
        <w:rPr>
          <w:sz w:val="24"/>
          <w:szCs w:val="24"/>
        </w:rPr>
      </w:pPr>
      <w:r w:rsidRPr="00982532">
        <w:rPr>
          <w:rFonts w:ascii="Arial" w:hAnsi="Arial" w:cs="Arial"/>
          <w:b/>
          <w:bCs/>
          <w:sz w:val="24"/>
          <w:szCs w:val="24"/>
        </w:rPr>
        <w:t xml:space="preserve">Time, </w:t>
      </w:r>
      <w:proofErr w:type="gramStart"/>
      <w:r w:rsidRPr="00982532">
        <w:rPr>
          <w:rFonts w:ascii="Arial" w:hAnsi="Arial" w:cs="Arial"/>
          <w:b/>
          <w:bCs/>
          <w:sz w:val="24"/>
          <w:szCs w:val="24"/>
        </w:rPr>
        <w:t>date</w:t>
      </w:r>
      <w:proofErr w:type="gramEnd"/>
      <w:r w:rsidRPr="00982532">
        <w:rPr>
          <w:rFonts w:ascii="Arial" w:hAnsi="Arial" w:cs="Arial"/>
          <w:b/>
          <w:bCs/>
          <w:sz w:val="24"/>
          <w:szCs w:val="24"/>
        </w:rPr>
        <w:t xml:space="preserve"> and venue of review meeting</w:t>
      </w:r>
      <w:r w:rsidRPr="00982532">
        <w:rPr>
          <w:rFonts w:ascii="Arial" w:hAnsi="Arial" w:cs="Arial"/>
          <w:sz w:val="24"/>
          <w:szCs w:val="24"/>
        </w:rPr>
        <w:t xml:space="preserve">. </w:t>
      </w:r>
      <w:bookmarkEnd w:id="0"/>
    </w:p>
    <w:sectPr w:rsidR="00C0526F" w:rsidRPr="00982532" w:rsidSect="00BB23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Black">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519"/>
    <w:multiLevelType w:val="hybridMultilevel"/>
    <w:tmpl w:val="5A42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47615"/>
    <w:multiLevelType w:val="hybridMultilevel"/>
    <w:tmpl w:val="9192274C"/>
    <w:lvl w:ilvl="0" w:tplc="E1C86884">
      <w:start w:val="1"/>
      <w:numFmt w:val="bullet"/>
      <w:lvlText w:val="•"/>
      <w:lvlJc w:val="left"/>
      <w:pPr>
        <w:tabs>
          <w:tab w:val="num" w:pos="720"/>
        </w:tabs>
        <w:ind w:left="720" w:hanging="360"/>
      </w:pPr>
      <w:rPr>
        <w:rFonts w:ascii="Arial" w:hAnsi="Arial" w:hint="default"/>
      </w:rPr>
    </w:lvl>
    <w:lvl w:ilvl="1" w:tplc="12FC9404" w:tentative="1">
      <w:start w:val="1"/>
      <w:numFmt w:val="bullet"/>
      <w:lvlText w:val="•"/>
      <w:lvlJc w:val="left"/>
      <w:pPr>
        <w:tabs>
          <w:tab w:val="num" w:pos="1440"/>
        </w:tabs>
        <w:ind w:left="1440" w:hanging="360"/>
      </w:pPr>
      <w:rPr>
        <w:rFonts w:ascii="Arial" w:hAnsi="Arial" w:hint="default"/>
      </w:rPr>
    </w:lvl>
    <w:lvl w:ilvl="2" w:tplc="C304168E" w:tentative="1">
      <w:start w:val="1"/>
      <w:numFmt w:val="bullet"/>
      <w:lvlText w:val="•"/>
      <w:lvlJc w:val="left"/>
      <w:pPr>
        <w:tabs>
          <w:tab w:val="num" w:pos="2160"/>
        </w:tabs>
        <w:ind w:left="2160" w:hanging="360"/>
      </w:pPr>
      <w:rPr>
        <w:rFonts w:ascii="Arial" w:hAnsi="Arial" w:hint="default"/>
      </w:rPr>
    </w:lvl>
    <w:lvl w:ilvl="3" w:tplc="AF388A40" w:tentative="1">
      <w:start w:val="1"/>
      <w:numFmt w:val="bullet"/>
      <w:lvlText w:val="•"/>
      <w:lvlJc w:val="left"/>
      <w:pPr>
        <w:tabs>
          <w:tab w:val="num" w:pos="2880"/>
        </w:tabs>
        <w:ind w:left="2880" w:hanging="360"/>
      </w:pPr>
      <w:rPr>
        <w:rFonts w:ascii="Arial" w:hAnsi="Arial" w:hint="default"/>
      </w:rPr>
    </w:lvl>
    <w:lvl w:ilvl="4" w:tplc="1E260E18" w:tentative="1">
      <w:start w:val="1"/>
      <w:numFmt w:val="bullet"/>
      <w:lvlText w:val="•"/>
      <w:lvlJc w:val="left"/>
      <w:pPr>
        <w:tabs>
          <w:tab w:val="num" w:pos="3600"/>
        </w:tabs>
        <w:ind w:left="3600" w:hanging="360"/>
      </w:pPr>
      <w:rPr>
        <w:rFonts w:ascii="Arial" w:hAnsi="Arial" w:hint="default"/>
      </w:rPr>
    </w:lvl>
    <w:lvl w:ilvl="5" w:tplc="2E3C0198" w:tentative="1">
      <w:start w:val="1"/>
      <w:numFmt w:val="bullet"/>
      <w:lvlText w:val="•"/>
      <w:lvlJc w:val="left"/>
      <w:pPr>
        <w:tabs>
          <w:tab w:val="num" w:pos="4320"/>
        </w:tabs>
        <w:ind w:left="4320" w:hanging="360"/>
      </w:pPr>
      <w:rPr>
        <w:rFonts w:ascii="Arial" w:hAnsi="Arial" w:hint="default"/>
      </w:rPr>
    </w:lvl>
    <w:lvl w:ilvl="6" w:tplc="65F626D4" w:tentative="1">
      <w:start w:val="1"/>
      <w:numFmt w:val="bullet"/>
      <w:lvlText w:val="•"/>
      <w:lvlJc w:val="left"/>
      <w:pPr>
        <w:tabs>
          <w:tab w:val="num" w:pos="5040"/>
        </w:tabs>
        <w:ind w:left="5040" w:hanging="360"/>
      </w:pPr>
      <w:rPr>
        <w:rFonts w:ascii="Arial" w:hAnsi="Arial" w:hint="default"/>
      </w:rPr>
    </w:lvl>
    <w:lvl w:ilvl="7" w:tplc="FC4A66F2" w:tentative="1">
      <w:start w:val="1"/>
      <w:numFmt w:val="bullet"/>
      <w:lvlText w:val="•"/>
      <w:lvlJc w:val="left"/>
      <w:pPr>
        <w:tabs>
          <w:tab w:val="num" w:pos="5760"/>
        </w:tabs>
        <w:ind w:left="5760" w:hanging="360"/>
      </w:pPr>
      <w:rPr>
        <w:rFonts w:ascii="Arial" w:hAnsi="Arial" w:hint="default"/>
      </w:rPr>
    </w:lvl>
    <w:lvl w:ilvl="8" w:tplc="E508DE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D87878"/>
    <w:multiLevelType w:val="hybridMultilevel"/>
    <w:tmpl w:val="A9A0F9C6"/>
    <w:lvl w:ilvl="0" w:tplc="A5B8F602">
      <w:start w:val="1"/>
      <w:numFmt w:val="bullet"/>
      <w:lvlText w:val="•"/>
      <w:lvlJc w:val="left"/>
      <w:pPr>
        <w:tabs>
          <w:tab w:val="num" w:pos="720"/>
        </w:tabs>
        <w:ind w:left="720" w:hanging="360"/>
      </w:pPr>
      <w:rPr>
        <w:rFonts w:ascii="Arial" w:hAnsi="Arial" w:hint="default"/>
      </w:rPr>
    </w:lvl>
    <w:lvl w:ilvl="1" w:tplc="3A00A0B2" w:tentative="1">
      <w:start w:val="1"/>
      <w:numFmt w:val="bullet"/>
      <w:lvlText w:val="•"/>
      <w:lvlJc w:val="left"/>
      <w:pPr>
        <w:tabs>
          <w:tab w:val="num" w:pos="1440"/>
        </w:tabs>
        <w:ind w:left="1440" w:hanging="360"/>
      </w:pPr>
      <w:rPr>
        <w:rFonts w:ascii="Arial" w:hAnsi="Arial" w:hint="default"/>
      </w:rPr>
    </w:lvl>
    <w:lvl w:ilvl="2" w:tplc="3B245B52" w:tentative="1">
      <w:start w:val="1"/>
      <w:numFmt w:val="bullet"/>
      <w:lvlText w:val="•"/>
      <w:lvlJc w:val="left"/>
      <w:pPr>
        <w:tabs>
          <w:tab w:val="num" w:pos="2160"/>
        </w:tabs>
        <w:ind w:left="2160" w:hanging="360"/>
      </w:pPr>
      <w:rPr>
        <w:rFonts w:ascii="Arial" w:hAnsi="Arial" w:hint="default"/>
      </w:rPr>
    </w:lvl>
    <w:lvl w:ilvl="3" w:tplc="E598B2A6" w:tentative="1">
      <w:start w:val="1"/>
      <w:numFmt w:val="bullet"/>
      <w:lvlText w:val="•"/>
      <w:lvlJc w:val="left"/>
      <w:pPr>
        <w:tabs>
          <w:tab w:val="num" w:pos="2880"/>
        </w:tabs>
        <w:ind w:left="2880" w:hanging="360"/>
      </w:pPr>
      <w:rPr>
        <w:rFonts w:ascii="Arial" w:hAnsi="Arial" w:hint="default"/>
      </w:rPr>
    </w:lvl>
    <w:lvl w:ilvl="4" w:tplc="2CF6239A" w:tentative="1">
      <w:start w:val="1"/>
      <w:numFmt w:val="bullet"/>
      <w:lvlText w:val="•"/>
      <w:lvlJc w:val="left"/>
      <w:pPr>
        <w:tabs>
          <w:tab w:val="num" w:pos="3600"/>
        </w:tabs>
        <w:ind w:left="3600" w:hanging="360"/>
      </w:pPr>
      <w:rPr>
        <w:rFonts w:ascii="Arial" w:hAnsi="Arial" w:hint="default"/>
      </w:rPr>
    </w:lvl>
    <w:lvl w:ilvl="5" w:tplc="4A4E247C" w:tentative="1">
      <w:start w:val="1"/>
      <w:numFmt w:val="bullet"/>
      <w:lvlText w:val="•"/>
      <w:lvlJc w:val="left"/>
      <w:pPr>
        <w:tabs>
          <w:tab w:val="num" w:pos="4320"/>
        </w:tabs>
        <w:ind w:left="4320" w:hanging="360"/>
      </w:pPr>
      <w:rPr>
        <w:rFonts w:ascii="Arial" w:hAnsi="Arial" w:hint="default"/>
      </w:rPr>
    </w:lvl>
    <w:lvl w:ilvl="6" w:tplc="3626C768" w:tentative="1">
      <w:start w:val="1"/>
      <w:numFmt w:val="bullet"/>
      <w:lvlText w:val="•"/>
      <w:lvlJc w:val="left"/>
      <w:pPr>
        <w:tabs>
          <w:tab w:val="num" w:pos="5040"/>
        </w:tabs>
        <w:ind w:left="5040" w:hanging="360"/>
      </w:pPr>
      <w:rPr>
        <w:rFonts w:ascii="Arial" w:hAnsi="Arial" w:hint="default"/>
      </w:rPr>
    </w:lvl>
    <w:lvl w:ilvl="7" w:tplc="868ADD82" w:tentative="1">
      <w:start w:val="1"/>
      <w:numFmt w:val="bullet"/>
      <w:lvlText w:val="•"/>
      <w:lvlJc w:val="left"/>
      <w:pPr>
        <w:tabs>
          <w:tab w:val="num" w:pos="5760"/>
        </w:tabs>
        <w:ind w:left="5760" w:hanging="360"/>
      </w:pPr>
      <w:rPr>
        <w:rFonts w:ascii="Arial" w:hAnsi="Arial" w:hint="default"/>
      </w:rPr>
    </w:lvl>
    <w:lvl w:ilvl="8" w:tplc="8026B5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DA3BF1"/>
    <w:multiLevelType w:val="hybridMultilevel"/>
    <w:tmpl w:val="7E3C44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164040"/>
    <w:multiLevelType w:val="hybridMultilevel"/>
    <w:tmpl w:val="E006D9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7255BF"/>
    <w:multiLevelType w:val="hybridMultilevel"/>
    <w:tmpl w:val="84BA38AC"/>
    <w:lvl w:ilvl="0" w:tplc="98A4744C">
      <w:start w:val="1"/>
      <w:numFmt w:val="bullet"/>
      <w:lvlText w:val="•"/>
      <w:lvlJc w:val="left"/>
      <w:pPr>
        <w:tabs>
          <w:tab w:val="num" w:pos="720"/>
        </w:tabs>
        <w:ind w:left="720" w:hanging="360"/>
      </w:pPr>
      <w:rPr>
        <w:rFonts w:ascii="Arial" w:hAnsi="Arial" w:hint="default"/>
      </w:rPr>
    </w:lvl>
    <w:lvl w:ilvl="1" w:tplc="E528D0E4" w:tentative="1">
      <w:start w:val="1"/>
      <w:numFmt w:val="bullet"/>
      <w:lvlText w:val="•"/>
      <w:lvlJc w:val="left"/>
      <w:pPr>
        <w:tabs>
          <w:tab w:val="num" w:pos="1440"/>
        </w:tabs>
        <w:ind w:left="1440" w:hanging="360"/>
      </w:pPr>
      <w:rPr>
        <w:rFonts w:ascii="Arial" w:hAnsi="Arial" w:hint="default"/>
      </w:rPr>
    </w:lvl>
    <w:lvl w:ilvl="2" w:tplc="3F88D320" w:tentative="1">
      <w:start w:val="1"/>
      <w:numFmt w:val="bullet"/>
      <w:lvlText w:val="•"/>
      <w:lvlJc w:val="left"/>
      <w:pPr>
        <w:tabs>
          <w:tab w:val="num" w:pos="2160"/>
        </w:tabs>
        <w:ind w:left="2160" w:hanging="360"/>
      </w:pPr>
      <w:rPr>
        <w:rFonts w:ascii="Arial" w:hAnsi="Arial" w:hint="default"/>
      </w:rPr>
    </w:lvl>
    <w:lvl w:ilvl="3" w:tplc="12A0FE8C" w:tentative="1">
      <w:start w:val="1"/>
      <w:numFmt w:val="bullet"/>
      <w:lvlText w:val="•"/>
      <w:lvlJc w:val="left"/>
      <w:pPr>
        <w:tabs>
          <w:tab w:val="num" w:pos="2880"/>
        </w:tabs>
        <w:ind w:left="2880" w:hanging="360"/>
      </w:pPr>
      <w:rPr>
        <w:rFonts w:ascii="Arial" w:hAnsi="Arial" w:hint="default"/>
      </w:rPr>
    </w:lvl>
    <w:lvl w:ilvl="4" w:tplc="0D46A82A" w:tentative="1">
      <w:start w:val="1"/>
      <w:numFmt w:val="bullet"/>
      <w:lvlText w:val="•"/>
      <w:lvlJc w:val="left"/>
      <w:pPr>
        <w:tabs>
          <w:tab w:val="num" w:pos="3600"/>
        </w:tabs>
        <w:ind w:left="3600" w:hanging="360"/>
      </w:pPr>
      <w:rPr>
        <w:rFonts w:ascii="Arial" w:hAnsi="Arial" w:hint="default"/>
      </w:rPr>
    </w:lvl>
    <w:lvl w:ilvl="5" w:tplc="05C6C96A" w:tentative="1">
      <w:start w:val="1"/>
      <w:numFmt w:val="bullet"/>
      <w:lvlText w:val="•"/>
      <w:lvlJc w:val="left"/>
      <w:pPr>
        <w:tabs>
          <w:tab w:val="num" w:pos="4320"/>
        </w:tabs>
        <w:ind w:left="4320" w:hanging="360"/>
      </w:pPr>
      <w:rPr>
        <w:rFonts w:ascii="Arial" w:hAnsi="Arial" w:hint="default"/>
      </w:rPr>
    </w:lvl>
    <w:lvl w:ilvl="6" w:tplc="7E2E3DEE" w:tentative="1">
      <w:start w:val="1"/>
      <w:numFmt w:val="bullet"/>
      <w:lvlText w:val="•"/>
      <w:lvlJc w:val="left"/>
      <w:pPr>
        <w:tabs>
          <w:tab w:val="num" w:pos="5040"/>
        </w:tabs>
        <w:ind w:left="5040" w:hanging="360"/>
      </w:pPr>
      <w:rPr>
        <w:rFonts w:ascii="Arial" w:hAnsi="Arial" w:hint="default"/>
      </w:rPr>
    </w:lvl>
    <w:lvl w:ilvl="7" w:tplc="52D074AE" w:tentative="1">
      <w:start w:val="1"/>
      <w:numFmt w:val="bullet"/>
      <w:lvlText w:val="•"/>
      <w:lvlJc w:val="left"/>
      <w:pPr>
        <w:tabs>
          <w:tab w:val="num" w:pos="5760"/>
        </w:tabs>
        <w:ind w:left="5760" w:hanging="360"/>
      </w:pPr>
      <w:rPr>
        <w:rFonts w:ascii="Arial" w:hAnsi="Arial" w:hint="default"/>
      </w:rPr>
    </w:lvl>
    <w:lvl w:ilvl="8" w:tplc="D02233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8C295B"/>
    <w:multiLevelType w:val="hybridMultilevel"/>
    <w:tmpl w:val="76B21D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F70AB8"/>
    <w:multiLevelType w:val="hybridMultilevel"/>
    <w:tmpl w:val="C694A6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490250"/>
    <w:multiLevelType w:val="hybridMultilevel"/>
    <w:tmpl w:val="430CAE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26E5195"/>
    <w:multiLevelType w:val="hybridMultilevel"/>
    <w:tmpl w:val="F88E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C50C38"/>
    <w:multiLevelType w:val="hybridMultilevel"/>
    <w:tmpl w:val="B606726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07618541">
    <w:abstractNumId w:val="10"/>
  </w:num>
  <w:num w:numId="2" w16cid:durableId="1036077180">
    <w:abstractNumId w:val="7"/>
  </w:num>
  <w:num w:numId="3" w16cid:durableId="933828243">
    <w:abstractNumId w:val="4"/>
  </w:num>
  <w:num w:numId="4" w16cid:durableId="1147166756">
    <w:abstractNumId w:val="8"/>
  </w:num>
  <w:num w:numId="5" w16cid:durableId="1021202949">
    <w:abstractNumId w:val="3"/>
  </w:num>
  <w:num w:numId="6" w16cid:durableId="1809543367">
    <w:abstractNumId w:val="9"/>
  </w:num>
  <w:num w:numId="7" w16cid:durableId="1821770077">
    <w:abstractNumId w:val="0"/>
  </w:num>
  <w:num w:numId="8" w16cid:durableId="762336700">
    <w:abstractNumId w:val="1"/>
  </w:num>
  <w:num w:numId="9" w16cid:durableId="1196189949">
    <w:abstractNumId w:val="5"/>
  </w:num>
  <w:num w:numId="10" w16cid:durableId="85616457">
    <w:abstractNumId w:val="2"/>
  </w:num>
  <w:num w:numId="11" w16cid:durableId="244270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89"/>
    <w:rsid w:val="0008450E"/>
    <w:rsid w:val="0013260B"/>
    <w:rsid w:val="001D602F"/>
    <w:rsid w:val="001E5175"/>
    <w:rsid w:val="001F3833"/>
    <w:rsid w:val="00236DDF"/>
    <w:rsid w:val="002539A0"/>
    <w:rsid w:val="002B1F41"/>
    <w:rsid w:val="002D44B3"/>
    <w:rsid w:val="0032235D"/>
    <w:rsid w:val="003C5DBF"/>
    <w:rsid w:val="003F3EF0"/>
    <w:rsid w:val="00443D6F"/>
    <w:rsid w:val="004E49FD"/>
    <w:rsid w:val="0051143E"/>
    <w:rsid w:val="005923FF"/>
    <w:rsid w:val="005A20DD"/>
    <w:rsid w:val="005B6DAA"/>
    <w:rsid w:val="00601749"/>
    <w:rsid w:val="00610403"/>
    <w:rsid w:val="00622E03"/>
    <w:rsid w:val="006650E3"/>
    <w:rsid w:val="00693029"/>
    <w:rsid w:val="006A61B4"/>
    <w:rsid w:val="007700B1"/>
    <w:rsid w:val="0079540E"/>
    <w:rsid w:val="00835FCA"/>
    <w:rsid w:val="008B0065"/>
    <w:rsid w:val="008D6894"/>
    <w:rsid w:val="008E6337"/>
    <w:rsid w:val="00982532"/>
    <w:rsid w:val="009A28E8"/>
    <w:rsid w:val="00A2697D"/>
    <w:rsid w:val="00AA6189"/>
    <w:rsid w:val="00BB23EE"/>
    <w:rsid w:val="00BD3F72"/>
    <w:rsid w:val="00C04502"/>
    <w:rsid w:val="00C0526F"/>
    <w:rsid w:val="00C671C8"/>
    <w:rsid w:val="00D065EA"/>
    <w:rsid w:val="00DD3056"/>
    <w:rsid w:val="00E04294"/>
    <w:rsid w:val="00E76C2D"/>
    <w:rsid w:val="00F52C4D"/>
    <w:rsid w:val="00F97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D821"/>
  <w15:chartTrackingRefBased/>
  <w15:docId w15:val="{1B07B29E-53DA-4CAB-97A2-6E31144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189"/>
    <w:pPr>
      <w:ind w:left="720"/>
      <w:contextualSpacing/>
    </w:pPr>
  </w:style>
  <w:style w:type="paragraph" w:styleId="BalloonText">
    <w:name w:val="Balloon Text"/>
    <w:basedOn w:val="Normal"/>
    <w:link w:val="BalloonTextChar"/>
    <w:uiPriority w:val="99"/>
    <w:semiHidden/>
    <w:unhideWhenUsed/>
    <w:rsid w:val="00601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49"/>
    <w:rPr>
      <w:rFonts w:ascii="Segoe UI" w:hAnsi="Segoe UI" w:cs="Segoe UI"/>
      <w:sz w:val="18"/>
      <w:szCs w:val="18"/>
    </w:rPr>
  </w:style>
  <w:style w:type="paragraph" w:styleId="NormalWeb">
    <w:name w:val="Normal (Web)"/>
    <w:basedOn w:val="Normal"/>
    <w:uiPriority w:val="99"/>
    <w:semiHidden/>
    <w:unhideWhenUsed/>
    <w:rsid w:val="00BB23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2253">
      <w:bodyDiv w:val="1"/>
      <w:marLeft w:val="0"/>
      <w:marRight w:val="0"/>
      <w:marTop w:val="0"/>
      <w:marBottom w:val="0"/>
      <w:divBdr>
        <w:top w:val="none" w:sz="0" w:space="0" w:color="auto"/>
        <w:left w:val="none" w:sz="0" w:space="0" w:color="auto"/>
        <w:bottom w:val="none" w:sz="0" w:space="0" w:color="auto"/>
        <w:right w:val="none" w:sz="0" w:space="0" w:color="auto"/>
      </w:divBdr>
      <w:divsChild>
        <w:div w:id="1184637013">
          <w:marLeft w:val="446"/>
          <w:marRight w:val="0"/>
          <w:marTop w:val="0"/>
          <w:marBottom w:val="0"/>
          <w:divBdr>
            <w:top w:val="none" w:sz="0" w:space="0" w:color="auto"/>
            <w:left w:val="none" w:sz="0" w:space="0" w:color="auto"/>
            <w:bottom w:val="none" w:sz="0" w:space="0" w:color="auto"/>
            <w:right w:val="none" w:sz="0" w:space="0" w:color="auto"/>
          </w:divBdr>
        </w:div>
        <w:div w:id="423574272">
          <w:marLeft w:val="446"/>
          <w:marRight w:val="0"/>
          <w:marTop w:val="0"/>
          <w:marBottom w:val="0"/>
          <w:divBdr>
            <w:top w:val="none" w:sz="0" w:space="0" w:color="auto"/>
            <w:left w:val="none" w:sz="0" w:space="0" w:color="auto"/>
            <w:bottom w:val="none" w:sz="0" w:space="0" w:color="auto"/>
            <w:right w:val="none" w:sz="0" w:space="0" w:color="auto"/>
          </w:divBdr>
        </w:div>
        <w:div w:id="872424842">
          <w:marLeft w:val="446"/>
          <w:marRight w:val="0"/>
          <w:marTop w:val="0"/>
          <w:marBottom w:val="0"/>
          <w:divBdr>
            <w:top w:val="none" w:sz="0" w:space="0" w:color="auto"/>
            <w:left w:val="none" w:sz="0" w:space="0" w:color="auto"/>
            <w:bottom w:val="none" w:sz="0" w:space="0" w:color="auto"/>
            <w:right w:val="none" w:sz="0" w:space="0" w:color="auto"/>
          </w:divBdr>
        </w:div>
        <w:div w:id="1533347807">
          <w:marLeft w:val="446"/>
          <w:marRight w:val="0"/>
          <w:marTop w:val="0"/>
          <w:marBottom w:val="0"/>
          <w:divBdr>
            <w:top w:val="none" w:sz="0" w:space="0" w:color="auto"/>
            <w:left w:val="none" w:sz="0" w:space="0" w:color="auto"/>
            <w:bottom w:val="none" w:sz="0" w:space="0" w:color="auto"/>
            <w:right w:val="none" w:sz="0" w:space="0" w:color="auto"/>
          </w:divBdr>
        </w:div>
      </w:divsChild>
    </w:div>
    <w:div w:id="271132860">
      <w:bodyDiv w:val="1"/>
      <w:marLeft w:val="0"/>
      <w:marRight w:val="0"/>
      <w:marTop w:val="0"/>
      <w:marBottom w:val="0"/>
      <w:divBdr>
        <w:top w:val="none" w:sz="0" w:space="0" w:color="auto"/>
        <w:left w:val="none" w:sz="0" w:space="0" w:color="auto"/>
        <w:bottom w:val="none" w:sz="0" w:space="0" w:color="auto"/>
        <w:right w:val="none" w:sz="0" w:space="0" w:color="auto"/>
      </w:divBdr>
      <w:divsChild>
        <w:div w:id="1102148291">
          <w:marLeft w:val="446"/>
          <w:marRight w:val="0"/>
          <w:marTop w:val="0"/>
          <w:marBottom w:val="0"/>
          <w:divBdr>
            <w:top w:val="none" w:sz="0" w:space="0" w:color="auto"/>
            <w:left w:val="none" w:sz="0" w:space="0" w:color="auto"/>
            <w:bottom w:val="none" w:sz="0" w:space="0" w:color="auto"/>
            <w:right w:val="none" w:sz="0" w:space="0" w:color="auto"/>
          </w:divBdr>
        </w:div>
        <w:div w:id="1613978118">
          <w:marLeft w:val="446"/>
          <w:marRight w:val="0"/>
          <w:marTop w:val="0"/>
          <w:marBottom w:val="0"/>
          <w:divBdr>
            <w:top w:val="none" w:sz="0" w:space="0" w:color="auto"/>
            <w:left w:val="none" w:sz="0" w:space="0" w:color="auto"/>
            <w:bottom w:val="none" w:sz="0" w:space="0" w:color="auto"/>
            <w:right w:val="none" w:sz="0" w:space="0" w:color="auto"/>
          </w:divBdr>
        </w:div>
        <w:div w:id="1668750485">
          <w:marLeft w:val="446"/>
          <w:marRight w:val="0"/>
          <w:marTop w:val="0"/>
          <w:marBottom w:val="0"/>
          <w:divBdr>
            <w:top w:val="none" w:sz="0" w:space="0" w:color="auto"/>
            <w:left w:val="none" w:sz="0" w:space="0" w:color="auto"/>
            <w:bottom w:val="none" w:sz="0" w:space="0" w:color="auto"/>
            <w:right w:val="none" w:sz="0" w:space="0" w:color="auto"/>
          </w:divBdr>
        </w:div>
        <w:div w:id="83769015">
          <w:marLeft w:val="446"/>
          <w:marRight w:val="0"/>
          <w:marTop w:val="0"/>
          <w:marBottom w:val="0"/>
          <w:divBdr>
            <w:top w:val="none" w:sz="0" w:space="0" w:color="auto"/>
            <w:left w:val="none" w:sz="0" w:space="0" w:color="auto"/>
            <w:bottom w:val="none" w:sz="0" w:space="0" w:color="auto"/>
            <w:right w:val="none" w:sz="0" w:space="0" w:color="auto"/>
          </w:divBdr>
        </w:div>
        <w:div w:id="1852184558">
          <w:marLeft w:val="446"/>
          <w:marRight w:val="0"/>
          <w:marTop w:val="0"/>
          <w:marBottom w:val="0"/>
          <w:divBdr>
            <w:top w:val="none" w:sz="0" w:space="0" w:color="auto"/>
            <w:left w:val="none" w:sz="0" w:space="0" w:color="auto"/>
            <w:bottom w:val="none" w:sz="0" w:space="0" w:color="auto"/>
            <w:right w:val="none" w:sz="0" w:space="0" w:color="auto"/>
          </w:divBdr>
        </w:div>
      </w:divsChild>
    </w:div>
    <w:div w:id="732431323">
      <w:bodyDiv w:val="1"/>
      <w:marLeft w:val="0"/>
      <w:marRight w:val="0"/>
      <w:marTop w:val="0"/>
      <w:marBottom w:val="0"/>
      <w:divBdr>
        <w:top w:val="none" w:sz="0" w:space="0" w:color="auto"/>
        <w:left w:val="none" w:sz="0" w:space="0" w:color="auto"/>
        <w:bottom w:val="none" w:sz="0" w:space="0" w:color="auto"/>
        <w:right w:val="none" w:sz="0" w:space="0" w:color="auto"/>
      </w:divBdr>
    </w:div>
    <w:div w:id="1724870692">
      <w:bodyDiv w:val="1"/>
      <w:marLeft w:val="0"/>
      <w:marRight w:val="0"/>
      <w:marTop w:val="0"/>
      <w:marBottom w:val="0"/>
      <w:divBdr>
        <w:top w:val="none" w:sz="0" w:space="0" w:color="auto"/>
        <w:left w:val="none" w:sz="0" w:space="0" w:color="auto"/>
        <w:bottom w:val="none" w:sz="0" w:space="0" w:color="auto"/>
        <w:right w:val="none" w:sz="0" w:space="0" w:color="auto"/>
      </w:divBdr>
    </w:div>
    <w:div w:id="1756701645">
      <w:bodyDiv w:val="1"/>
      <w:marLeft w:val="0"/>
      <w:marRight w:val="0"/>
      <w:marTop w:val="0"/>
      <w:marBottom w:val="0"/>
      <w:divBdr>
        <w:top w:val="none" w:sz="0" w:space="0" w:color="auto"/>
        <w:left w:val="none" w:sz="0" w:space="0" w:color="auto"/>
        <w:bottom w:val="none" w:sz="0" w:space="0" w:color="auto"/>
        <w:right w:val="none" w:sz="0" w:space="0" w:color="auto"/>
      </w:divBdr>
      <w:divsChild>
        <w:div w:id="1730105185">
          <w:marLeft w:val="446"/>
          <w:marRight w:val="0"/>
          <w:marTop w:val="0"/>
          <w:marBottom w:val="0"/>
          <w:divBdr>
            <w:top w:val="none" w:sz="0" w:space="0" w:color="auto"/>
            <w:left w:val="none" w:sz="0" w:space="0" w:color="auto"/>
            <w:bottom w:val="none" w:sz="0" w:space="0" w:color="auto"/>
            <w:right w:val="none" w:sz="0" w:space="0" w:color="auto"/>
          </w:divBdr>
        </w:div>
        <w:div w:id="2128693192">
          <w:marLeft w:val="446"/>
          <w:marRight w:val="0"/>
          <w:marTop w:val="0"/>
          <w:marBottom w:val="0"/>
          <w:divBdr>
            <w:top w:val="none" w:sz="0" w:space="0" w:color="auto"/>
            <w:left w:val="none" w:sz="0" w:space="0" w:color="auto"/>
            <w:bottom w:val="none" w:sz="0" w:space="0" w:color="auto"/>
            <w:right w:val="none" w:sz="0" w:space="0" w:color="auto"/>
          </w:divBdr>
        </w:div>
        <w:div w:id="823861927">
          <w:marLeft w:val="446"/>
          <w:marRight w:val="0"/>
          <w:marTop w:val="0"/>
          <w:marBottom w:val="0"/>
          <w:divBdr>
            <w:top w:val="none" w:sz="0" w:space="0" w:color="auto"/>
            <w:left w:val="none" w:sz="0" w:space="0" w:color="auto"/>
            <w:bottom w:val="none" w:sz="0" w:space="0" w:color="auto"/>
            <w:right w:val="none" w:sz="0" w:space="0" w:color="auto"/>
          </w:divBdr>
        </w:div>
      </w:divsChild>
    </w:div>
    <w:div w:id="19420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60E2-A0AD-4A06-BCE2-53634789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Purna Patel</dc:creator>
  <cp:keywords/>
  <dc:description/>
  <cp:lastModifiedBy>Oliver Rubboli</cp:lastModifiedBy>
  <cp:revision>3</cp:revision>
  <cp:lastPrinted>2018-10-23T15:58:00Z</cp:lastPrinted>
  <dcterms:created xsi:type="dcterms:W3CDTF">2024-05-15T11:44:00Z</dcterms:created>
  <dcterms:modified xsi:type="dcterms:W3CDTF">2024-05-15T13:22:00Z</dcterms:modified>
</cp:coreProperties>
</file>