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59AB1" w14:textId="77777777" w:rsidR="00883B6B" w:rsidRPr="008500A6" w:rsidRDefault="00883B6B" w:rsidP="00883B6B">
      <w:pPr>
        <w:widowControl w:val="0"/>
        <w:autoSpaceDE w:val="0"/>
        <w:autoSpaceDN w:val="0"/>
        <w:adjustRightInd w:val="0"/>
        <w:jc w:val="center"/>
        <w:rPr>
          <w:rFonts w:ascii="Calibri" w:hAnsi="Calibri" w:cs="Calibri"/>
          <w:b/>
          <w:sz w:val="28"/>
          <w:szCs w:val="28"/>
        </w:rPr>
      </w:pPr>
      <w:r w:rsidRPr="008500A6">
        <w:rPr>
          <w:rFonts w:ascii="Calibri" w:hAnsi="Calibri" w:cs="Calibri"/>
          <w:b/>
          <w:sz w:val="28"/>
          <w:szCs w:val="28"/>
        </w:rPr>
        <w:t>Leicester Safeguarding Children Board</w:t>
      </w:r>
    </w:p>
    <w:p w14:paraId="3390155F" w14:textId="70E72FC0" w:rsidR="00883B6B" w:rsidRPr="008500A6" w:rsidRDefault="00883B6B" w:rsidP="00883B6B">
      <w:pPr>
        <w:widowControl w:val="0"/>
        <w:autoSpaceDE w:val="0"/>
        <w:autoSpaceDN w:val="0"/>
        <w:adjustRightInd w:val="0"/>
        <w:jc w:val="center"/>
        <w:rPr>
          <w:rFonts w:ascii="Calibri" w:hAnsi="Calibri" w:cs="Calibri"/>
          <w:b/>
          <w:sz w:val="28"/>
          <w:szCs w:val="28"/>
        </w:rPr>
      </w:pPr>
      <w:r w:rsidRPr="008500A6">
        <w:rPr>
          <w:rFonts w:ascii="Calibri" w:hAnsi="Calibri" w:cs="Calibri"/>
          <w:b/>
          <w:sz w:val="28"/>
          <w:szCs w:val="28"/>
        </w:rPr>
        <w:t>Multi agency Learning and Improvement Review</w:t>
      </w:r>
    </w:p>
    <w:p w14:paraId="64DA1C65" w14:textId="77777777" w:rsidR="008500A6" w:rsidRPr="00883B6B" w:rsidRDefault="008500A6" w:rsidP="008500A6">
      <w:pPr>
        <w:widowControl w:val="0"/>
        <w:autoSpaceDE w:val="0"/>
        <w:autoSpaceDN w:val="0"/>
        <w:adjustRightInd w:val="0"/>
        <w:rPr>
          <w:rFonts w:ascii="Calibri" w:hAnsi="Calibri" w:cs="Calibri"/>
          <w:b/>
          <w:sz w:val="32"/>
          <w:szCs w:val="32"/>
        </w:rPr>
      </w:pPr>
    </w:p>
    <w:p w14:paraId="0ED05177" w14:textId="41654378" w:rsidR="00883B6B" w:rsidRDefault="00883B6B" w:rsidP="008500A6">
      <w:pPr>
        <w:widowControl w:val="0"/>
        <w:autoSpaceDE w:val="0"/>
        <w:autoSpaceDN w:val="0"/>
        <w:adjustRightInd w:val="0"/>
        <w:jc w:val="center"/>
        <w:rPr>
          <w:rFonts w:ascii="Calibri" w:hAnsi="Calibri" w:cs="Calibri"/>
          <w:b/>
          <w:sz w:val="28"/>
          <w:szCs w:val="28"/>
        </w:rPr>
      </w:pPr>
      <w:r w:rsidRPr="008500A6">
        <w:rPr>
          <w:rFonts w:ascii="Calibri" w:hAnsi="Calibri" w:cs="Calibri"/>
          <w:b/>
          <w:sz w:val="28"/>
          <w:szCs w:val="28"/>
        </w:rPr>
        <w:t>Brandon</w:t>
      </w:r>
    </w:p>
    <w:p w14:paraId="1E804BAD" w14:textId="77777777" w:rsidR="008500A6" w:rsidRPr="008500A6" w:rsidRDefault="008500A6" w:rsidP="008500A6">
      <w:pPr>
        <w:widowControl w:val="0"/>
        <w:autoSpaceDE w:val="0"/>
        <w:autoSpaceDN w:val="0"/>
        <w:adjustRightInd w:val="0"/>
        <w:jc w:val="center"/>
        <w:rPr>
          <w:rFonts w:ascii="Calibri" w:hAnsi="Calibri" w:cs="Calibri"/>
          <w:sz w:val="28"/>
          <w:szCs w:val="28"/>
        </w:rPr>
      </w:pPr>
    </w:p>
    <w:p w14:paraId="20629F60" w14:textId="4AF791A2" w:rsidR="00BF7DDB" w:rsidRPr="00883B6B" w:rsidRDefault="005D6C81" w:rsidP="00BF7DDB">
      <w:pPr>
        <w:widowControl w:val="0"/>
        <w:autoSpaceDE w:val="0"/>
        <w:autoSpaceDN w:val="0"/>
        <w:adjustRightInd w:val="0"/>
        <w:spacing w:line="276" w:lineRule="auto"/>
        <w:rPr>
          <w:rFonts w:ascii="Calibri" w:hAnsi="Calibri" w:cs="Calibri"/>
        </w:rPr>
      </w:pPr>
      <w:r w:rsidRPr="00883B6B">
        <w:rPr>
          <w:rFonts w:ascii="Calibri" w:hAnsi="Calibri" w:cs="Calibri"/>
        </w:rPr>
        <w:t xml:space="preserve">The Leicester Safeguarding Children Board </w:t>
      </w:r>
      <w:r w:rsidR="001D30B7" w:rsidRPr="00883B6B">
        <w:rPr>
          <w:rFonts w:ascii="Calibri" w:hAnsi="Calibri" w:cs="Calibri"/>
        </w:rPr>
        <w:t xml:space="preserve">(LSCB) </w:t>
      </w:r>
      <w:r w:rsidRPr="00883B6B">
        <w:rPr>
          <w:rFonts w:ascii="Calibri" w:hAnsi="Calibri" w:cs="Calibri"/>
        </w:rPr>
        <w:t>is today</w:t>
      </w:r>
      <w:r w:rsidR="00582989" w:rsidRPr="00883B6B">
        <w:rPr>
          <w:rFonts w:ascii="Calibri" w:hAnsi="Calibri" w:cs="Calibri"/>
        </w:rPr>
        <w:t xml:space="preserve"> publishing </w:t>
      </w:r>
      <w:hyperlink r:id="rId6" w:history="1">
        <w:r w:rsidR="00582989" w:rsidRPr="00BF7DDB">
          <w:rPr>
            <w:rStyle w:val="Hyperlink"/>
            <w:rFonts w:ascii="Calibri" w:hAnsi="Calibri" w:cs="Calibri"/>
          </w:rPr>
          <w:t>the summary</w:t>
        </w:r>
      </w:hyperlink>
      <w:r w:rsidR="00582989" w:rsidRPr="00883B6B">
        <w:rPr>
          <w:rFonts w:ascii="Calibri" w:hAnsi="Calibri" w:cs="Calibri"/>
        </w:rPr>
        <w:t xml:space="preserve"> of a multi-agency </w:t>
      </w:r>
      <w:r w:rsidR="008B0BAD">
        <w:rPr>
          <w:rFonts w:ascii="Calibri" w:hAnsi="Calibri" w:cs="Calibri"/>
        </w:rPr>
        <w:t xml:space="preserve">learning and improvement </w:t>
      </w:r>
      <w:r w:rsidR="00582989" w:rsidRPr="00883B6B">
        <w:rPr>
          <w:rFonts w:ascii="Calibri" w:hAnsi="Calibri" w:cs="Calibri"/>
        </w:rPr>
        <w:t>revie</w:t>
      </w:r>
      <w:r w:rsidRPr="00883B6B">
        <w:rPr>
          <w:rFonts w:ascii="Calibri" w:hAnsi="Calibri" w:cs="Calibri"/>
        </w:rPr>
        <w:t xml:space="preserve">w into the death of 15 year-old </w:t>
      </w:r>
      <w:r w:rsidR="006B4F23" w:rsidRPr="00883B6B">
        <w:rPr>
          <w:rFonts w:ascii="Calibri" w:hAnsi="Calibri" w:cs="Calibri"/>
        </w:rPr>
        <w:t xml:space="preserve">Brandon, </w:t>
      </w:r>
      <w:r w:rsidR="00582989" w:rsidRPr="00883B6B">
        <w:rPr>
          <w:rFonts w:ascii="Calibri" w:hAnsi="Calibri" w:cs="Calibri"/>
        </w:rPr>
        <w:t>who sadly took his own life</w:t>
      </w:r>
      <w:r w:rsidRPr="00883B6B">
        <w:rPr>
          <w:rFonts w:ascii="Calibri" w:hAnsi="Calibri" w:cs="Calibri"/>
        </w:rPr>
        <w:t xml:space="preserve"> in August 2016.</w:t>
      </w:r>
      <w:bookmarkStart w:id="0" w:name="_GoBack"/>
      <w:bookmarkEnd w:id="0"/>
    </w:p>
    <w:p w14:paraId="167A66E9" w14:textId="77777777" w:rsidR="00DB7481" w:rsidRPr="00883B6B" w:rsidRDefault="00DB7481" w:rsidP="008500A6">
      <w:pPr>
        <w:widowControl w:val="0"/>
        <w:autoSpaceDE w:val="0"/>
        <w:autoSpaceDN w:val="0"/>
        <w:adjustRightInd w:val="0"/>
        <w:spacing w:line="276" w:lineRule="auto"/>
        <w:rPr>
          <w:rFonts w:ascii="Calibri" w:hAnsi="Calibri" w:cs="Calibri"/>
        </w:rPr>
      </w:pPr>
    </w:p>
    <w:p w14:paraId="70CAC093" w14:textId="5A6AC03D" w:rsidR="00DB7481" w:rsidRPr="00883B6B" w:rsidRDefault="00DB7481" w:rsidP="008500A6">
      <w:pPr>
        <w:widowControl w:val="0"/>
        <w:autoSpaceDE w:val="0"/>
        <w:autoSpaceDN w:val="0"/>
        <w:adjustRightInd w:val="0"/>
        <w:spacing w:line="276" w:lineRule="auto"/>
        <w:rPr>
          <w:rFonts w:ascii="Calibri" w:hAnsi="Calibri" w:cs="Calibri"/>
        </w:rPr>
      </w:pPr>
      <w:r w:rsidRPr="00883B6B">
        <w:rPr>
          <w:rFonts w:ascii="Calibri" w:hAnsi="Calibri" w:cs="Calibri"/>
        </w:rPr>
        <w:t>Reviews of this kind are carried out when a young person dies</w:t>
      </w:r>
      <w:r w:rsidR="006D06D0" w:rsidRPr="00883B6B">
        <w:rPr>
          <w:rFonts w:ascii="Calibri" w:hAnsi="Calibri" w:cs="Calibri"/>
        </w:rPr>
        <w:t>,</w:t>
      </w:r>
      <w:r w:rsidRPr="00883B6B">
        <w:rPr>
          <w:rFonts w:ascii="Calibri" w:hAnsi="Calibri" w:cs="Calibri"/>
        </w:rPr>
        <w:t xml:space="preserve"> to look at how the agencies involved worked with the young person to safeguard their welfare. </w:t>
      </w:r>
    </w:p>
    <w:p w14:paraId="2D4AAFA1" w14:textId="77777777" w:rsidR="004F4BAD" w:rsidRPr="00883B6B" w:rsidRDefault="004F4BAD" w:rsidP="008500A6">
      <w:pPr>
        <w:widowControl w:val="0"/>
        <w:autoSpaceDE w:val="0"/>
        <w:autoSpaceDN w:val="0"/>
        <w:adjustRightInd w:val="0"/>
        <w:spacing w:line="276" w:lineRule="auto"/>
        <w:rPr>
          <w:rFonts w:ascii="Calibri" w:hAnsi="Calibri" w:cs="Calibri"/>
        </w:rPr>
      </w:pPr>
    </w:p>
    <w:p w14:paraId="25408071" w14:textId="12E2643B" w:rsidR="004F4BAD" w:rsidRPr="00883B6B" w:rsidRDefault="006D06D0" w:rsidP="008500A6">
      <w:pPr>
        <w:widowControl w:val="0"/>
        <w:autoSpaceDE w:val="0"/>
        <w:autoSpaceDN w:val="0"/>
        <w:adjustRightInd w:val="0"/>
        <w:spacing w:line="276" w:lineRule="auto"/>
        <w:rPr>
          <w:rFonts w:ascii="Calibri" w:hAnsi="Calibri" w:cs="Calibri"/>
        </w:rPr>
      </w:pPr>
      <w:r w:rsidRPr="00883B6B">
        <w:rPr>
          <w:rFonts w:ascii="Calibri" w:hAnsi="Calibri" w:cs="Calibri"/>
        </w:rPr>
        <w:t xml:space="preserve">Unlike serious case reviews, there is no legal requirement to publish </w:t>
      </w:r>
      <w:r w:rsidR="008B0BAD">
        <w:rPr>
          <w:rFonts w:ascii="Calibri" w:hAnsi="Calibri" w:cs="Calibri"/>
        </w:rPr>
        <w:t xml:space="preserve">this kind of </w:t>
      </w:r>
      <w:r w:rsidRPr="00883B6B">
        <w:rPr>
          <w:rFonts w:ascii="Calibri" w:hAnsi="Calibri" w:cs="Calibri"/>
        </w:rPr>
        <w:t xml:space="preserve">review. However, members of </w:t>
      </w:r>
      <w:r w:rsidR="001D30B7" w:rsidRPr="00883B6B">
        <w:rPr>
          <w:rFonts w:ascii="Calibri" w:hAnsi="Calibri" w:cs="Calibri"/>
        </w:rPr>
        <w:t xml:space="preserve">the LSCB </w:t>
      </w:r>
      <w:r w:rsidRPr="00883B6B">
        <w:rPr>
          <w:rFonts w:ascii="Calibri" w:hAnsi="Calibri" w:cs="Calibri"/>
        </w:rPr>
        <w:t xml:space="preserve">felt </w:t>
      </w:r>
      <w:r w:rsidR="001D30B7" w:rsidRPr="00883B6B">
        <w:rPr>
          <w:rFonts w:ascii="Calibri" w:hAnsi="Calibri" w:cs="Calibri"/>
        </w:rPr>
        <w:t>the learning around care provided to children and young people experiencing mental health problems should</w:t>
      </w:r>
      <w:r w:rsidR="006B4F23" w:rsidRPr="00883B6B">
        <w:rPr>
          <w:rFonts w:ascii="Calibri" w:hAnsi="Calibri" w:cs="Calibri"/>
        </w:rPr>
        <w:t xml:space="preserve"> be shared </w:t>
      </w:r>
      <w:r w:rsidR="008B0BAD">
        <w:rPr>
          <w:rFonts w:ascii="Calibri" w:hAnsi="Calibri" w:cs="Calibri"/>
        </w:rPr>
        <w:t xml:space="preserve">locally and </w:t>
      </w:r>
      <w:r w:rsidR="006B4F23" w:rsidRPr="00883B6B">
        <w:rPr>
          <w:rFonts w:ascii="Calibri" w:hAnsi="Calibri" w:cs="Calibri"/>
        </w:rPr>
        <w:t xml:space="preserve">nationally, and all agencies agreed to publication. </w:t>
      </w:r>
    </w:p>
    <w:p w14:paraId="368C376F" w14:textId="77777777" w:rsidR="004F4BAD" w:rsidRPr="00883B6B" w:rsidRDefault="004F4BAD" w:rsidP="008500A6">
      <w:pPr>
        <w:widowControl w:val="0"/>
        <w:autoSpaceDE w:val="0"/>
        <w:autoSpaceDN w:val="0"/>
        <w:adjustRightInd w:val="0"/>
        <w:spacing w:line="276" w:lineRule="auto"/>
        <w:rPr>
          <w:rFonts w:ascii="Calibri" w:hAnsi="Calibri" w:cs="Calibri"/>
        </w:rPr>
      </w:pPr>
    </w:p>
    <w:p w14:paraId="440F7D50" w14:textId="3C994035" w:rsidR="00404D1A" w:rsidRPr="00883B6B" w:rsidRDefault="001D30B7" w:rsidP="008500A6">
      <w:pPr>
        <w:widowControl w:val="0"/>
        <w:autoSpaceDE w:val="0"/>
        <w:autoSpaceDN w:val="0"/>
        <w:adjustRightInd w:val="0"/>
        <w:spacing w:line="276" w:lineRule="auto"/>
        <w:rPr>
          <w:rFonts w:ascii="Calibri" w:hAnsi="Calibri" w:cs="Calibri"/>
        </w:rPr>
      </w:pPr>
      <w:r w:rsidRPr="00883B6B">
        <w:rPr>
          <w:rFonts w:ascii="Calibri" w:hAnsi="Calibri" w:cs="Calibri"/>
        </w:rPr>
        <w:t>Jenny Myers, Chair of the LSCB said: “</w:t>
      </w:r>
      <w:r w:rsidR="00035160" w:rsidRPr="00883B6B">
        <w:rPr>
          <w:rFonts w:ascii="Calibri" w:hAnsi="Calibri" w:cs="Calibri"/>
        </w:rPr>
        <w:t>I was deeply saddene</w:t>
      </w:r>
      <w:r w:rsidRPr="00883B6B">
        <w:rPr>
          <w:rFonts w:ascii="Calibri" w:hAnsi="Calibri" w:cs="Calibri"/>
        </w:rPr>
        <w:t>d to learn about Brandon’s death</w:t>
      </w:r>
      <w:r w:rsidR="00035160" w:rsidRPr="00883B6B">
        <w:rPr>
          <w:rFonts w:ascii="Calibri" w:hAnsi="Calibri" w:cs="Calibri"/>
        </w:rPr>
        <w:t>.</w:t>
      </w:r>
      <w:r w:rsidR="00404D1A" w:rsidRPr="00883B6B">
        <w:rPr>
          <w:rFonts w:ascii="Calibri" w:hAnsi="Calibri" w:cs="Calibri"/>
        </w:rPr>
        <w:t xml:space="preserve"> He was a much-loved son, brother and friend</w:t>
      </w:r>
      <w:r w:rsidR="008B0BAD">
        <w:rPr>
          <w:rFonts w:ascii="Calibri" w:hAnsi="Calibri" w:cs="Calibri"/>
        </w:rPr>
        <w:t xml:space="preserve"> and our sympathies go out to</w:t>
      </w:r>
      <w:r w:rsidR="00B35FF0">
        <w:rPr>
          <w:rFonts w:ascii="Calibri" w:hAnsi="Calibri" w:cs="Calibri"/>
        </w:rPr>
        <w:t xml:space="preserve"> all of those </w:t>
      </w:r>
      <w:r w:rsidR="00732B0F">
        <w:rPr>
          <w:rFonts w:ascii="Calibri" w:hAnsi="Calibri" w:cs="Calibri"/>
        </w:rPr>
        <w:t>affected by his loss.</w:t>
      </w:r>
    </w:p>
    <w:p w14:paraId="44AABB41" w14:textId="77777777" w:rsidR="00404D1A" w:rsidRPr="00883B6B" w:rsidRDefault="00404D1A" w:rsidP="008500A6">
      <w:pPr>
        <w:widowControl w:val="0"/>
        <w:autoSpaceDE w:val="0"/>
        <w:autoSpaceDN w:val="0"/>
        <w:adjustRightInd w:val="0"/>
        <w:spacing w:line="276" w:lineRule="auto"/>
        <w:rPr>
          <w:rFonts w:ascii="Calibri" w:hAnsi="Calibri" w:cs="Calibri"/>
        </w:rPr>
      </w:pPr>
    </w:p>
    <w:p w14:paraId="3C3762A2" w14:textId="384E3097" w:rsidR="00035160" w:rsidRPr="00883B6B" w:rsidRDefault="00732B0F" w:rsidP="008500A6">
      <w:pPr>
        <w:widowControl w:val="0"/>
        <w:autoSpaceDE w:val="0"/>
        <w:autoSpaceDN w:val="0"/>
        <w:adjustRightInd w:val="0"/>
        <w:spacing w:line="276" w:lineRule="auto"/>
        <w:rPr>
          <w:rFonts w:ascii="Calibri" w:hAnsi="Calibri" w:cs="Calibri"/>
        </w:rPr>
      </w:pPr>
      <w:r>
        <w:rPr>
          <w:rFonts w:ascii="Calibri" w:hAnsi="Calibri" w:cs="Calibri"/>
        </w:rPr>
        <w:t>“</w:t>
      </w:r>
      <w:r w:rsidR="00035160" w:rsidRPr="00883B6B">
        <w:rPr>
          <w:rFonts w:ascii="Calibri" w:hAnsi="Calibri" w:cs="Calibri"/>
        </w:rPr>
        <w:t xml:space="preserve">I commissioned an independent author to </w:t>
      </w:r>
      <w:r w:rsidR="001D30B7" w:rsidRPr="00883B6B">
        <w:rPr>
          <w:rFonts w:ascii="Calibri" w:hAnsi="Calibri" w:cs="Calibri"/>
        </w:rPr>
        <w:t xml:space="preserve">carry out </w:t>
      </w:r>
      <w:r w:rsidR="009B69D5" w:rsidRPr="00883B6B">
        <w:rPr>
          <w:rFonts w:ascii="Calibri" w:hAnsi="Calibri" w:cs="Calibri"/>
        </w:rPr>
        <w:t xml:space="preserve">this </w:t>
      </w:r>
      <w:r w:rsidR="00035160" w:rsidRPr="00883B6B">
        <w:rPr>
          <w:rFonts w:ascii="Calibri" w:hAnsi="Calibri" w:cs="Calibri"/>
        </w:rPr>
        <w:t>review</w:t>
      </w:r>
      <w:r w:rsidR="009B69D5" w:rsidRPr="00883B6B">
        <w:rPr>
          <w:rFonts w:ascii="Calibri" w:hAnsi="Calibri" w:cs="Calibri"/>
        </w:rPr>
        <w:t xml:space="preserve"> </w:t>
      </w:r>
      <w:r w:rsidR="00035160" w:rsidRPr="00883B6B">
        <w:rPr>
          <w:rFonts w:ascii="Calibri" w:hAnsi="Calibri" w:cs="Calibri"/>
        </w:rPr>
        <w:t xml:space="preserve">to ensure </w:t>
      </w:r>
      <w:r w:rsidR="009B69D5" w:rsidRPr="00883B6B">
        <w:rPr>
          <w:rFonts w:ascii="Calibri" w:hAnsi="Calibri" w:cs="Calibri"/>
        </w:rPr>
        <w:t xml:space="preserve">that all agencies could benefit from any learning about the </w:t>
      </w:r>
      <w:r w:rsidR="00035160" w:rsidRPr="00883B6B">
        <w:rPr>
          <w:rFonts w:ascii="Calibri" w:hAnsi="Calibri" w:cs="Calibri"/>
        </w:rPr>
        <w:t>qual</w:t>
      </w:r>
      <w:r w:rsidR="003572FB" w:rsidRPr="00883B6B">
        <w:rPr>
          <w:rFonts w:ascii="Calibri" w:hAnsi="Calibri" w:cs="Calibri"/>
        </w:rPr>
        <w:t xml:space="preserve">ity of services </w:t>
      </w:r>
      <w:r w:rsidR="001D30B7" w:rsidRPr="00883B6B">
        <w:rPr>
          <w:rFonts w:ascii="Calibri" w:hAnsi="Calibri" w:cs="Calibri"/>
        </w:rPr>
        <w:t>provided to Brandon</w:t>
      </w:r>
      <w:r w:rsidR="00035160" w:rsidRPr="00883B6B">
        <w:rPr>
          <w:rFonts w:ascii="Calibri" w:hAnsi="Calibri" w:cs="Calibri"/>
        </w:rPr>
        <w:t xml:space="preserve"> and his family</w:t>
      </w:r>
      <w:r w:rsidR="009B69D5" w:rsidRPr="00883B6B">
        <w:rPr>
          <w:rFonts w:ascii="Calibri" w:hAnsi="Calibri" w:cs="Calibri"/>
        </w:rPr>
        <w:t>,</w:t>
      </w:r>
      <w:r w:rsidR="00035160" w:rsidRPr="00883B6B">
        <w:rPr>
          <w:rFonts w:ascii="Calibri" w:hAnsi="Calibri" w:cs="Calibri"/>
        </w:rPr>
        <w:t xml:space="preserve"> </w:t>
      </w:r>
      <w:r w:rsidR="009B69D5" w:rsidRPr="00883B6B">
        <w:rPr>
          <w:rFonts w:ascii="Calibri" w:hAnsi="Calibri" w:cs="Calibri"/>
        </w:rPr>
        <w:t xml:space="preserve">and therefore </w:t>
      </w:r>
      <w:r w:rsidR="00035160" w:rsidRPr="00883B6B">
        <w:rPr>
          <w:rFonts w:ascii="Calibri" w:hAnsi="Calibri" w:cs="Calibri"/>
        </w:rPr>
        <w:t>affect future support for families i</w:t>
      </w:r>
      <w:r w:rsidR="003572FB" w:rsidRPr="00883B6B">
        <w:rPr>
          <w:rFonts w:ascii="Calibri" w:hAnsi="Calibri" w:cs="Calibri"/>
        </w:rPr>
        <w:t>n similar circumstances.</w:t>
      </w:r>
    </w:p>
    <w:p w14:paraId="004B87DE" w14:textId="77777777" w:rsidR="00035160" w:rsidRPr="00883B6B" w:rsidRDefault="00035160" w:rsidP="008500A6">
      <w:pPr>
        <w:widowControl w:val="0"/>
        <w:autoSpaceDE w:val="0"/>
        <w:autoSpaceDN w:val="0"/>
        <w:adjustRightInd w:val="0"/>
        <w:spacing w:line="276" w:lineRule="auto"/>
        <w:rPr>
          <w:rFonts w:ascii="Calibri" w:hAnsi="Calibri" w:cs="Calibri"/>
        </w:rPr>
      </w:pPr>
    </w:p>
    <w:p w14:paraId="4810FCB2" w14:textId="2B11C456" w:rsidR="003572FB" w:rsidRPr="00883B6B" w:rsidRDefault="001438B6" w:rsidP="008500A6">
      <w:pPr>
        <w:widowControl w:val="0"/>
        <w:autoSpaceDE w:val="0"/>
        <w:autoSpaceDN w:val="0"/>
        <w:adjustRightInd w:val="0"/>
        <w:spacing w:line="276" w:lineRule="auto"/>
        <w:rPr>
          <w:rFonts w:ascii="Calibri" w:hAnsi="Calibri" w:cs="Calibri"/>
        </w:rPr>
      </w:pPr>
      <w:r w:rsidRPr="00883B6B">
        <w:rPr>
          <w:rFonts w:ascii="Calibri" w:hAnsi="Calibri" w:cs="Calibri"/>
        </w:rPr>
        <w:t>"The</w:t>
      </w:r>
      <w:r w:rsidR="00035160" w:rsidRPr="00883B6B">
        <w:rPr>
          <w:rFonts w:ascii="Calibri" w:hAnsi="Calibri" w:cs="Calibri"/>
        </w:rPr>
        <w:t xml:space="preserve"> review makes some significant observations about how</w:t>
      </w:r>
      <w:r w:rsidR="003572FB" w:rsidRPr="00883B6B">
        <w:rPr>
          <w:rFonts w:ascii="Calibri" w:hAnsi="Calibri" w:cs="Calibri"/>
        </w:rPr>
        <w:t>, despite a range</w:t>
      </w:r>
      <w:r w:rsidR="00035160" w:rsidRPr="00883B6B">
        <w:rPr>
          <w:rFonts w:ascii="Calibri" w:hAnsi="Calibri" w:cs="Calibri"/>
        </w:rPr>
        <w:t xml:space="preserve"> of </w:t>
      </w:r>
      <w:r w:rsidR="003572FB" w:rsidRPr="00883B6B">
        <w:rPr>
          <w:rFonts w:ascii="Calibri" w:hAnsi="Calibri" w:cs="Calibri"/>
        </w:rPr>
        <w:t xml:space="preserve">different </w:t>
      </w:r>
      <w:r w:rsidR="00035160" w:rsidRPr="00883B6B">
        <w:rPr>
          <w:rFonts w:ascii="Calibri" w:hAnsi="Calibri" w:cs="Calibri"/>
        </w:rPr>
        <w:t>professionals</w:t>
      </w:r>
      <w:r w:rsidR="003572FB" w:rsidRPr="00883B6B">
        <w:rPr>
          <w:rFonts w:ascii="Calibri" w:hAnsi="Calibri" w:cs="Calibri"/>
        </w:rPr>
        <w:t>’</w:t>
      </w:r>
      <w:r w:rsidR="00035160" w:rsidRPr="00883B6B">
        <w:rPr>
          <w:rFonts w:ascii="Calibri" w:hAnsi="Calibri" w:cs="Calibri"/>
        </w:rPr>
        <w:t xml:space="preserve"> involvement</w:t>
      </w:r>
      <w:r w:rsidR="003572FB" w:rsidRPr="00883B6B">
        <w:rPr>
          <w:rFonts w:ascii="Calibri" w:hAnsi="Calibri" w:cs="Calibri"/>
        </w:rPr>
        <w:t xml:space="preserve">, </w:t>
      </w:r>
      <w:r w:rsidR="00035160" w:rsidRPr="00883B6B">
        <w:rPr>
          <w:rFonts w:ascii="Calibri" w:hAnsi="Calibri" w:cs="Calibri"/>
        </w:rPr>
        <w:t>t</w:t>
      </w:r>
      <w:r w:rsidR="003572FB" w:rsidRPr="00883B6B">
        <w:rPr>
          <w:rFonts w:ascii="Calibri" w:hAnsi="Calibri" w:cs="Calibri"/>
        </w:rPr>
        <w:t xml:space="preserve">his young person and his family were still </w:t>
      </w:r>
      <w:r w:rsidR="00035160" w:rsidRPr="00883B6B">
        <w:rPr>
          <w:rFonts w:ascii="Calibri" w:hAnsi="Calibri" w:cs="Calibri"/>
        </w:rPr>
        <w:t xml:space="preserve">not adequately supported. </w:t>
      </w:r>
    </w:p>
    <w:p w14:paraId="7C681203" w14:textId="77777777" w:rsidR="003572FB" w:rsidRPr="00883B6B" w:rsidRDefault="003572FB" w:rsidP="008500A6">
      <w:pPr>
        <w:widowControl w:val="0"/>
        <w:autoSpaceDE w:val="0"/>
        <w:autoSpaceDN w:val="0"/>
        <w:adjustRightInd w:val="0"/>
        <w:spacing w:line="276" w:lineRule="auto"/>
        <w:rPr>
          <w:rFonts w:ascii="Calibri" w:hAnsi="Calibri" w:cs="Calibri"/>
        </w:rPr>
      </w:pPr>
    </w:p>
    <w:p w14:paraId="24BF8638" w14:textId="7DC912C5" w:rsidR="003572FB" w:rsidRPr="00883B6B" w:rsidRDefault="001438B6" w:rsidP="008500A6">
      <w:pPr>
        <w:widowControl w:val="0"/>
        <w:autoSpaceDE w:val="0"/>
        <w:autoSpaceDN w:val="0"/>
        <w:adjustRightInd w:val="0"/>
        <w:spacing w:line="276" w:lineRule="auto"/>
        <w:rPr>
          <w:rFonts w:ascii="Calibri" w:hAnsi="Calibri" w:cs="Calibri"/>
        </w:rPr>
      </w:pPr>
      <w:r w:rsidRPr="00883B6B">
        <w:rPr>
          <w:rFonts w:ascii="Calibri" w:hAnsi="Calibri" w:cs="Calibri"/>
        </w:rPr>
        <w:t>“</w:t>
      </w:r>
      <w:r w:rsidR="00035160" w:rsidRPr="00883B6B">
        <w:rPr>
          <w:rFonts w:ascii="Calibri" w:hAnsi="Calibri" w:cs="Calibri"/>
        </w:rPr>
        <w:t xml:space="preserve">It </w:t>
      </w:r>
      <w:r w:rsidR="003572FB" w:rsidRPr="00883B6B">
        <w:rPr>
          <w:rFonts w:ascii="Calibri" w:hAnsi="Calibri" w:cs="Calibri"/>
        </w:rPr>
        <w:t xml:space="preserve">demonstrates </w:t>
      </w:r>
      <w:r w:rsidR="00035160" w:rsidRPr="00883B6B">
        <w:rPr>
          <w:rFonts w:ascii="Calibri" w:hAnsi="Calibri" w:cs="Calibri"/>
        </w:rPr>
        <w:t xml:space="preserve">how complex and difficult it is to work with a young person with </w:t>
      </w:r>
      <w:r w:rsidR="003572FB" w:rsidRPr="00883B6B">
        <w:rPr>
          <w:rFonts w:ascii="Calibri" w:hAnsi="Calibri" w:cs="Calibri"/>
        </w:rPr>
        <w:t xml:space="preserve">severe mental health issues </w:t>
      </w:r>
      <w:r w:rsidR="00035160" w:rsidRPr="00883B6B">
        <w:rPr>
          <w:rFonts w:ascii="Calibri" w:hAnsi="Calibri" w:cs="Calibri"/>
        </w:rPr>
        <w:t>who actively refuses to engage with services</w:t>
      </w:r>
      <w:r w:rsidR="003572FB" w:rsidRPr="00883B6B">
        <w:rPr>
          <w:rFonts w:ascii="Calibri" w:hAnsi="Calibri" w:cs="Calibri"/>
        </w:rPr>
        <w:t>,</w:t>
      </w:r>
      <w:r w:rsidR="00035160" w:rsidRPr="00883B6B">
        <w:rPr>
          <w:rFonts w:ascii="Calibri" w:hAnsi="Calibri" w:cs="Calibri"/>
        </w:rPr>
        <w:t xml:space="preserve"> and the immense pressure that puts on </w:t>
      </w:r>
      <w:r w:rsidR="003572FB" w:rsidRPr="00883B6B">
        <w:rPr>
          <w:rFonts w:ascii="Calibri" w:hAnsi="Calibri" w:cs="Calibri"/>
        </w:rPr>
        <w:t xml:space="preserve">the </w:t>
      </w:r>
      <w:r w:rsidR="00035160" w:rsidRPr="00883B6B">
        <w:rPr>
          <w:rFonts w:ascii="Calibri" w:hAnsi="Calibri" w:cs="Calibri"/>
        </w:rPr>
        <w:t xml:space="preserve">family trying to support their child and get help. </w:t>
      </w:r>
    </w:p>
    <w:p w14:paraId="52732293" w14:textId="77777777" w:rsidR="003572FB" w:rsidRPr="00883B6B" w:rsidRDefault="003572FB" w:rsidP="008500A6">
      <w:pPr>
        <w:widowControl w:val="0"/>
        <w:autoSpaceDE w:val="0"/>
        <w:autoSpaceDN w:val="0"/>
        <w:adjustRightInd w:val="0"/>
        <w:spacing w:line="276" w:lineRule="auto"/>
        <w:rPr>
          <w:rFonts w:ascii="Calibri" w:hAnsi="Calibri" w:cs="Calibri"/>
        </w:rPr>
      </w:pPr>
    </w:p>
    <w:p w14:paraId="6CA7FAE1" w14:textId="7D2BADBA" w:rsidR="00035160" w:rsidRPr="00883B6B" w:rsidRDefault="00B35FF0" w:rsidP="008500A6">
      <w:pPr>
        <w:widowControl w:val="0"/>
        <w:autoSpaceDE w:val="0"/>
        <w:autoSpaceDN w:val="0"/>
        <w:adjustRightInd w:val="0"/>
        <w:spacing w:line="276" w:lineRule="auto"/>
        <w:rPr>
          <w:rFonts w:ascii="Calibri" w:hAnsi="Calibri" w:cs="Calibri"/>
        </w:rPr>
      </w:pPr>
      <w:r>
        <w:rPr>
          <w:rFonts w:ascii="Calibri" w:hAnsi="Calibri" w:cs="Calibri"/>
        </w:rPr>
        <w:t>“For me t</w:t>
      </w:r>
      <w:r w:rsidR="003572FB" w:rsidRPr="00883B6B">
        <w:rPr>
          <w:rFonts w:ascii="Calibri" w:hAnsi="Calibri" w:cs="Calibri"/>
        </w:rPr>
        <w:t xml:space="preserve">he </w:t>
      </w:r>
      <w:r w:rsidR="00035160" w:rsidRPr="00883B6B">
        <w:rPr>
          <w:rFonts w:ascii="Calibri" w:hAnsi="Calibri" w:cs="Calibri"/>
        </w:rPr>
        <w:t>pertinent issue that was missed was that the responsibility for engagement should have laid with the professionals and not with the young person. He was clearly increasingly unwell and therefore his capacity to make informed choices and ability to make meaningful relationships with professionals was limited. </w:t>
      </w:r>
    </w:p>
    <w:p w14:paraId="03508287" w14:textId="77777777" w:rsidR="00035160" w:rsidRPr="00883B6B" w:rsidRDefault="00035160" w:rsidP="008500A6">
      <w:pPr>
        <w:widowControl w:val="0"/>
        <w:autoSpaceDE w:val="0"/>
        <w:autoSpaceDN w:val="0"/>
        <w:adjustRightInd w:val="0"/>
        <w:spacing w:line="276" w:lineRule="auto"/>
        <w:rPr>
          <w:rFonts w:ascii="Calibri" w:hAnsi="Calibri" w:cs="Calibri"/>
        </w:rPr>
      </w:pPr>
    </w:p>
    <w:p w14:paraId="62A3BC17" w14:textId="61227FF8" w:rsidR="00035160" w:rsidRPr="00883B6B" w:rsidRDefault="003572FB" w:rsidP="008500A6">
      <w:pPr>
        <w:widowControl w:val="0"/>
        <w:autoSpaceDE w:val="0"/>
        <w:autoSpaceDN w:val="0"/>
        <w:adjustRightInd w:val="0"/>
        <w:spacing w:line="276" w:lineRule="auto"/>
        <w:rPr>
          <w:rFonts w:ascii="Calibri" w:hAnsi="Calibri" w:cs="Calibri"/>
        </w:rPr>
      </w:pPr>
      <w:r w:rsidRPr="00883B6B">
        <w:rPr>
          <w:rFonts w:ascii="Calibri" w:hAnsi="Calibri" w:cs="Calibri"/>
        </w:rPr>
        <w:t xml:space="preserve">“Much has been said about whether any </w:t>
      </w:r>
      <w:r w:rsidR="00035160" w:rsidRPr="00883B6B">
        <w:rPr>
          <w:rFonts w:ascii="Calibri" w:hAnsi="Calibri" w:cs="Calibri"/>
        </w:rPr>
        <w:t>bull</w:t>
      </w:r>
      <w:r w:rsidRPr="00883B6B">
        <w:rPr>
          <w:rFonts w:ascii="Calibri" w:hAnsi="Calibri" w:cs="Calibri"/>
        </w:rPr>
        <w:t>ying took place that may have triggered Brandon’s illness. What</w:t>
      </w:r>
      <w:r w:rsidR="00035160" w:rsidRPr="00883B6B">
        <w:rPr>
          <w:rFonts w:ascii="Calibri" w:hAnsi="Calibri" w:cs="Calibri"/>
        </w:rPr>
        <w:t xml:space="preserve"> is important </w:t>
      </w:r>
      <w:r w:rsidRPr="00883B6B">
        <w:rPr>
          <w:rFonts w:ascii="Calibri" w:hAnsi="Calibri" w:cs="Calibri"/>
        </w:rPr>
        <w:t xml:space="preserve">is </w:t>
      </w:r>
      <w:r w:rsidR="00035160" w:rsidRPr="00883B6B">
        <w:rPr>
          <w:rFonts w:ascii="Calibri" w:hAnsi="Calibri" w:cs="Calibri"/>
        </w:rPr>
        <w:t>that as far as B</w:t>
      </w:r>
      <w:r w:rsidRPr="00883B6B">
        <w:rPr>
          <w:rFonts w:ascii="Calibri" w:hAnsi="Calibri" w:cs="Calibri"/>
        </w:rPr>
        <w:t>randon</w:t>
      </w:r>
      <w:r w:rsidR="00035160" w:rsidRPr="00883B6B">
        <w:rPr>
          <w:rFonts w:ascii="Calibri" w:hAnsi="Calibri" w:cs="Calibri"/>
        </w:rPr>
        <w:t xml:space="preserve"> was concerned that’s how it felt to him</w:t>
      </w:r>
      <w:r w:rsidRPr="00883B6B">
        <w:rPr>
          <w:rFonts w:ascii="Calibri" w:hAnsi="Calibri" w:cs="Calibri"/>
        </w:rPr>
        <w:t>,</w:t>
      </w:r>
      <w:r w:rsidR="00035160" w:rsidRPr="00883B6B">
        <w:rPr>
          <w:rFonts w:ascii="Calibri" w:hAnsi="Calibri" w:cs="Calibri"/>
        </w:rPr>
        <w:t xml:space="preserve"> and </w:t>
      </w:r>
      <w:r w:rsidRPr="00883B6B">
        <w:rPr>
          <w:rFonts w:ascii="Calibri" w:hAnsi="Calibri" w:cs="Calibri"/>
        </w:rPr>
        <w:t>it was Brandon’s voice that should have been listened to.</w:t>
      </w:r>
    </w:p>
    <w:p w14:paraId="663EC9A4" w14:textId="77777777" w:rsidR="003572FB" w:rsidRPr="00883B6B" w:rsidRDefault="003572FB" w:rsidP="008500A6">
      <w:pPr>
        <w:widowControl w:val="0"/>
        <w:autoSpaceDE w:val="0"/>
        <w:autoSpaceDN w:val="0"/>
        <w:adjustRightInd w:val="0"/>
        <w:spacing w:line="276" w:lineRule="auto"/>
        <w:rPr>
          <w:rFonts w:ascii="Calibri" w:hAnsi="Calibri" w:cs="Calibri"/>
        </w:rPr>
      </w:pPr>
    </w:p>
    <w:p w14:paraId="5FEB6B20" w14:textId="75909B45" w:rsidR="009B69D5" w:rsidRPr="00883B6B" w:rsidRDefault="00600A3A" w:rsidP="008500A6">
      <w:pPr>
        <w:widowControl w:val="0"/>
        <w:autoSpaceDE w:val="0"/>
        <w:autoSpaceDN w:val="0"/>
        <w:adjustRightInd w:val="0"/>
        <w:spacing w:line="276" w:lineRule="auto"/>
        <w:rPr>
          <w:rFonts w:ascii="Calibri" w:hAnsi="Calibri" w:cs="Calibri"/>
        </w:rPr>
      </w:pPr>
      <w:r>
        <w:rPr>
          <w:rFonts w:ascii="Calibri" w:hAnsi="Calibri" w:cs="Calibri"/>
        </w:rPr>
        <w:t>“</w:t>
      </w:r>
      <w:r w:rsidR="003572FB" w:rsidRPr="00883B6B">
        <w:rPr>
          <w:rFonts w:ascii="Calibri" w:hAnsi="Calibri" w:cs="Calibri"/>
        </w:rPr>
        <w:t>The review makes a number of recommendations and agencies have already implemented some real changes that will help to improve local services.</w:t>
      </w:r>
      <w:r w:rsidR="008500A6">
        <w:rPr>
          <w:rFonts w:ascii="Calibri" w:hAnsi="Calibri" w:cs="Calibri"/>
        </w:rPr>
        <w:t xml:space="preserve"> </w:t>
      </w:r>
      <w:r w:rsidR="00035160" w:rsidRPr="00883B6B">
        <w:rPr>
          <w:rFonts w:ascii="Calibri" w:hAnsi="Calibri" w:cs="Calibri"/>
        </w:rPr>
        <w:t>However</w:t>
      </w:r>
      <w:r w:rsidR="001438B6" w:rsidRPr="00883B6B">
        <w:rPr>
          <w:rFonts w:ascii="Calibri" w:hAnsi="Calibri" w:cs="Calibri"/>
        </w:rPr>
        <w:t>,</w:t>
      </w:r>
      <w:r w:rsidR="009B69D5" w:rsidRPr="00883B6B">
        <w:rPr>
          <w:rFonts w:ascii="Calibri" w:hAnsi="Calibri" w:cs="Calibri"/>
        </w:rPr>
        <w:t xml:space="preserve"> it must be </w:t>
      </w:r>
      <w:proofErr w:type="spellStart"/>
      <w:r w:rsidR="009B69D5" w:rsidRPr="00883B6B">
        <w:rPr>
          <w:rFonts w:ascii="Calibri" w:hAnsi="Calibri" w:cs="Calibri"/>
        </w:rPr>
        <w:t>recognised</w:t>
      </w:r>
      <w:proofErr w:type="spellEnd"/>
      <w:r w:rsidR="009B69D5" w:rsidRPr="00883B6B">
        <w:rPr>
          <w:rFonts w:ascii="Calibri" w:hAnsi="Calibri" w:cs="Calibri"/>
        </w:rPr>
        <w:t xml:space="preserve"> that nati</w:t>
      </w:r>
      <w:r w:rsidR="003572FB" w:rsidRPr="00883B6B">
        <w:rPr>
          <w:rFonts w:ascii="Calibri" w:hAnsi="Calibri" w:cs="Calibri"/>
        </w:rPr>
        <w:t>onally</w:t>
      </w:r>
      <w:r w:rsidR="00035160" w:rsidRPr="00883B6B">
        <w:rPr>
          <w:rFonts w:ascii="Calibri" w:hAnsi="Calibri" w:cs="Calibri"/>
        </w:rPr>
        <w:t xml:space="preserve"> the number of children with ment</w:t>
      </w:r>
      <w:r w:rsidR="003572FB" w:rsidRPr="00883B6B">
        <w:rPr>
          <w:rFonts w:ascii="Calibri" w:hAnsi="Calibri" w:cs="Calibri"/>
        </w:rPr>
        <w:t>al health problem</w:t>
      </w:r>
      <w:r w:rsidR="009B69D5" w:rsidRPr="00883B6B">
        <w:rPr>
          <w:rFonts w:ascii="Calibri" w:hAnsi="Calibri" w:cs="Calibri"/>
        </w:rPr>
        <w:t xml:space="preserve">s is rising, and we know that local </w:t>
      </w:r>
      <w:r w:rsidR="009B69D5" w:rsidRPr="00883B6B">
        <w:rPr>
          <w:rFonts w:ascii="Calibri" w:hAnsi="Calibri" w:cs="Calibri"/>
          <w:color w:val="0B0B0B"/>
        </w:rPr>
        <w:t>child and adolescent mental health services are currently facing an increase in demand.</w:t>
      </w:r>
    </w:p>
    <w:p w14:paraId="022377AC" w14:textId="77777777" w:rsidR="009B69D5" w:rsidRPr="00B35FF0" w:rsidRDefault="009B69D5" w:rsidP="008500A6">
      <w:pPr>
        <w:widowControl w:val="0"/>
        <w:autoSpaceDE w:val="0"/>
        <w:autoSpaceDN w:val="0"/>
        <w:adjustRightInd w:val="0"/>
        <w:spacing w:line="276" w:lineRule="auto"/>
        <w:rPr>
          <w:rFonts w:ascii="Calibri" w:hAnsi="Calibri" w:cs="Calibri"/>
          <w:color w:val="FFFF00"/>
        </w:rPr>
      </w:pPr>
    </w:p>
    <w:p w14:paraId="3E8D48A9" w14:textId="57F08C12" w:rsidR="00035160" w:rsidRPr="008500A6" w:rsidRDefault="00600A3A" w:rsidP="008500A6">
      <w:pPr>
        <w:widowControl w:val="0"/>
        <w:autoSpaceDE w:val="0"/>
        <w:autoSpaceDN w:val="0"/>
        <w:adjustRightInd w:val="0"/>
        <w:spacing w:line="276" w:lineRule="auto"/>
        <w:rPr>
          <w:rFonts w:ascii="Calibri" w:hAnsi="Calibri" w:cs="Calibri"/>
        </w:rPr>
      </w:pPr>
      <w:r w:rsidRPr="008500A6">
        <w:rPr>
          <w:rFonts w:ascii="Calibri" w:hAnsi="Calibri" w:cs="Calibri"/>
        </w:rPr>
        <w:t>“</w:t>
      </w:r>
      <w:r w:rsidR="003572FB" w:rsidRPr="008500A6">
        <w:rPr>
          <w:rFonts w:ascii="Calibri" w:hAnsi="Calibri" w:cs="Calibri"/>
        </w:rPr>
        <w:t>A</w:t>
      </w:r>
      <w:r w:rsidR="00035160" w:rsidRPr="008500A6">
        <w:rPr>
          <w:rFonts w:ascii="Calibri" w:hAnsi="Calibri" w:cs="Calibri"/>
        </w:rPr>
        <w:t>round half of all mental health problems start before the age of 14, so early help and prevention is the key. </w:t>
      </w:r>
    </w:p>
    <w:p w14:paraId="5883930D" w14:textId="77777777" w:rsidR="008500A6" w:rsidRPr="008500A6" w:rsidRDefault="008500A6" w:rsidP="008500A6">
      <w:pPr>
        <w:widowControl w:val="0"/>
        <w:autoSpaceDE w:val="0"/>
        <w:autoSpaceDN w:val="0"/>
        <w:adjustRightInd w:val="0"/>
        <w:spacing w:line="276" w:lineRule="auto"/>
        <w:rPr>
          <w:rFonts w:ascii="Calibri" w:hAnsi="Calibri" w:cs="Calibri"/>
        </w:rPr>
      </w:pPr>
    </w:p>
    <w:p w14:paraId="4AAD4758" w14:textId="32824932" w:rsidR="008500A6" w:rsidRPr="008500A6" w:rsidRDefault="008500A6" w:rsidP="008500A6">
      <w:pPr>
        <w:widowControl w:val="0"/>
        <w:autoSpaceDE w:val="0"/>
        <w:autoSpaceDN w:val="0"/>
        <w:adjustRightInd w:val="0"/>
        <w:spacing w:line="276" w:lineRule="auto"/>
        <w:rPr>
          <w:rFonts w:ascii="Calibri" w:hAnsi="Calibri" w:cs="Calibri"/>
          <w:highlight w:val="yellow"/>
        </w:rPr>
      </w:pPr>
      <w:r w:rsidRPr="008500A6">
        <w:rPr>
          <w:rFonts w:ascii="Calibri" w:hAnsi="Calibri" w:cs="Calibri"/>
        </w:rPr>
        <w:t>“In Leicester every school is being provided with additional support to build children and young people’s resilience &amp; mental well-being, and to make it easier for them to access mental health support through the nationa</w:t>
      </w:r>
      <w:r>
        <w:rPr>
          <w:rFonts w:ascii="Calibri" w:hAnsi="Calibri" w:cs="Calibri"/>
        </w:rPr>
        <w:t xml:space="preserve">l NHS Future in Mind </w:t>
      </w:r>
      <w:proofErr w:type="spellStart"/>
      <w:r>
        <w:rPr>
          <w:rFonts w:ascii="Calibri" w:hAnsi="Calibri" w:cs="Calibri"/>
        </w:rPr>
        <w:t>programme</w:t>
      </w:r>
      <w:proofErr w:type="spellEnd"/>
      <w:r>
        <w:rPr>
          <w:rFonts w:ascii="Calibri" w:hAnsi="Calibri" w:cs="Calibri"/>
        </w:rPr>
        <w:t>.</w:t>
      </w:r>
    </w:p>
    <w:p w14:paraId="2B034B9E" w14:textId="77777777" w:rsidR="00600A3A" w:rsidRPr="00B35FF0" w:rsidRDefault="00600A3A" w:rsidP="008500A6">
      <w:pPr>
        <w:widowControl w:val="0"/>
        <w:autoSpaceDE w:val="0"/>
        <w:autoSpaceDN w:val="0"/>
        <w:adjustRightInd w:val="0"/>
        <w:spacing w:line="276" w:lineRule="auto"/>
        <w:rPr>
          <w:rFonts w:ascii="Calibri" w:hAnsi="Calibri" w:cs="Calibri"/>
        </w:rPr>
      </w:pPr>
    </w:p>
    <w:p w14:paraId="3878A74B" w14:textId="2FFE7868" w:rsidR="00600A3A" w:rsidRPr="00883B6B" w:rsidRDefault="00600A3A" w:rsidP="008500A6">
      <w:pPr>
        <w:widowControl w:val="0"/>
        <w:autoSpaceDE w:val="0"/>
        <w:autoSpaceDN w:val="0"/>
        <w:adjustRightInd w:val="0"/>
        <w:spacing w:line="276" w:lineRule="auto"/>
        <w:rPr>
          <w:rFonts w:ascii="Calibri" w:hAnsi="Calibri" w:cs="Calibri"/>
          <w:color w:val="0B0B0B"/>
        </w:rPr>
      </w:pPr>
      <w:r>
        <w:rPr>
          <w:rFonts w:ascii="Calibri" w:hAnsi="Calibri" w:cs="Calibri"/>
          <w:color w:val="0B0B0B"/>
        </w:rPr>
        <w:t>“</w:t>
      </w:r>
      <w:r w:rsidR="007B2649">
        <w:rPr>
          <w:rFonts w:ascii="Calibri" w:hAnsi="Calibri" w:cs="Calibri"/>
          <w:color w:val="0B0B0B"/>
        </w:rPr>
        <w:t xml:space="preserve">All of the agencies involved have given their commitment to improving the services available, and the </w:t>
      </w:r>
      <w:r w:rsidR="0054443B">
        <w:rPr>
          <w:rFonts w:ascii="Calibri" w:hAnsi="Calibri" w:cs="Calibri"/>
          <w:color w:val="0B0B0B"/>
        </w:rPr>
        <w:t>LSCB will play its role in makin</w:t>
      </w:r>
      <w:r w:rsidR="00732B0F">
        <w:rPr>
          <w:rFonts w:ascii="Calibri" w:hAnsi="Calibri" w:cs="Calibri"/>
          <w:color w:val="0B0B0B"/>
        </w:rPr>
        <w:t xml:space="preserve">g sure </w:t>
      </w:r>
      <w:r w:rsidR="007B2649">
        <w:rPr>
          <w:rFonts w:ascii="Calibri" w:hAnsi="Calibri" w:cs="Calibri"/>
          <w:color w:val="0B0B0B"/>
        </w:rPr>
        <w:t>this happens”.</w:t>
      </w:r>
    </w:p>
    <w:p w14:paraId="5D55CDF2" w14:textId="77777777" w:rsidR="003572FB" w:rsidRPr="00883B6B" w:rsidRDefault="003572FB" w:rsidP="008500A6">
      <w:pPr>
        <w:widowControl w:val="0"/>
        <w:autoSpaceDE w:val="0"/>
        <w:autoSpaceDN w:val="0"/>
        <w:adjustRightInd w:val="0"/>
        <w:spacing w:line="276" w:lineRule="auto"/>
        <w:rPr>
          <w:rFonts w:ascii="Calibri" w:hAnsi="Calibri" w:cs="Calibri"/>
          <w:color w:val="0B0B0B"/>
        </w:rPr>
      </w:pPr>
    </w:p>
    <w:p w14:paraId="3FCAAC68" w14:textId="3FB24B8F" w:rsidR="003572FB" w:rsidRPr="008500A6" w:rsidRDefault="006512C8" w:rsidP="008500A6">
      <w:pPr>
        <w:widowControl w:val="0"/>
        <w:autoSpaceDE w:val="0"/>
        <w:autoSpaceDN w:val="0"/>
        <w:adjustRightInd w:val="0"/>
        <w:spacing w:line="276" w:lineRule="auto"/>
        <w:rPr>
          <w:rFonts w:ascii="Calibri" w:hAnsi="Calibri" w:cs="Calibri"/>
          <w:b/>
        </w:rPr>
      </w:pPr>
      <w:r w:rsidRPr="008500A6">
        <w:rPr>
          <w:rFonts w:ascii="Calibri" w:hAnsi="Calibri" w:cs="Calibri"/>
          <w:b/>
        </w:rPr>
        <w:t>The key recommendations to come out of the review are</w:t>
      </w:r>
      <w:r w:rsidR="007325C8" w:rsidRPr="008500A6">
        <w:rPr>
          <w:rFonts w:ascii="Calibri" w:hAnsi="Calibri" w:cs="Calibri"/>
          <w:b/>
        </w:rPr>
        <w:t xml:space="preserve"> that</w:t>
      </w:r>
      <w:r w:rsidRPr="008500A6">
        <w:rPr>
          <w:rFonts w:ascii="Calibri" w:hAnsi="Calibri" w:cs="Calibri"/>
          <w:b/>
        </w:rPr>
        <w:t>:</w:t>
      </w:r>
    </w:p>
    <w:p w14:paraId="7B282263" w14:textId="77777777" w:rsidR="00D77977" w:rsidRPr="00883B6B" w:rsidRDefault="00D77977" w:rsidP="008500A6">
      <w:pPr>
        <w:widowControl w:val="0"/>
        <w:autoSpaceDE w:val="0"/>
        <w:autoSpaceDN w:val="0"/>
        <w:adjustRightInd w:val="0"/>
        <w:spacing w:line="276" w:lineRule="auto"/>
        <w:rPr>
          <w:rFonts w:ascii="Calibri" w:hAnsi="Calibri" w:cs="Calibri"/>
        </w:rPr>
      </w:pPr>
    </w:p>
    <w:p w14:paraId="3D75C05F" w14:textId="6E43C42F" w:rsidR="006512C8" w:rsidRPr="00883B6B" w:rsidRDefault="006512C8" w:rsidP="008500A6">
      <w:pPr>
        <w:widowControl w:val="0"/>
        <w:autoSpaceDE w:val="0"/>
        <w:autoSpaceDN w:val="0"/>
        <w:adjustRightInd w:val="0"/>
        <w:spacing w:line="276" w:lineRule="auto"/>
        <w:rPr>
          <w:rFonts w:ascii="Calibri" w:hAnsi="Calibri" w:cs="Calibri"/>
        </w:rPr>
      </w:pPr>
      <w:r w:rsidRPr="00883B6B">
        <w:rPr>
          <w:rFonts w:ascii="Calibri" w:hAnsi="Calibri" w:cs="Calibri"/>
        </w:rPr>
        <w:t>•</w:t>
      </w:r>
      <w:r w:rsidR="007B2649">
        <w:rPr>
          <w:rFonts w:ascii="Calibri" w:hAnsi="Calibri" w:cs="Calibri"/>
        </w:rPr>
        <w:t xml:space="preserve"> t</w:t>
      </w:r>
      <w:r w:rsidR="00DD48E9" w:rsidRPr="00883B6B">
        <w:rPr>
          <w:rFonts w:ascii="Calibri" w:hAnsi="Calibri" w:cs="Calibri"/>
        </w:rPr>
        <w:t>he LSCB should be</w:t>
      </w:r>
      <w:r w:rsidR="007325C8" w:rsidRPr="00883B6B">
        <w:rPr>
          <w:rFonts w:ascii="Calibri" w:hAnsi="Calibri" w:cs="Calibri"/>
        </w:rPr>
        <w:t xml:space="preserve"> assured that</w:t>
      </w:r>
      <w:r w:rsidR="00D77977" w:rsidRPr="00883B6B">
        <w:rPr>
          <w:rFonts w:ascii="Calibri" w:hAnsi="Calibri" w:cs="Calibri"/>
        </w:rPr>
        <w:t xml:space="preserve"> the Leicestershire Partnership Trust’s Child and Adolescent Mental Health Services (CAMHS) is addressing the key learning points in regard to the practice and engagement of young people</w:t>
      </w:r>
      <w:r w:rsidR="00DD48E9" w:rsidRPr="00883B6B">
        <w:rPr>
          <w:rFonts w:ascii="Calibri" w:hAnsi="Calibri" w:cs="Calibri"/>
        </w:rPr>
        <w:t>.</w:t>
      </w:r>
    </w:p>
    <w:p w14:paraId="206A2855" w14:textId="08F2E11B" w:rsidR="00D77977" w:rsidRPr="00883B6B" w:rsidRDefault="007B2649" w:rsidP="008500A6">
      <w:pPr>
        <w:widowControl w:val="0"/>
        <w:autoSpaceDE w:val="0"/>
        <w:autoSpaceDN w:val="0"/>
        <w:adjustRightInd w:val="0"/>
        <w:spacing w:line="276" w:lineRule="auto"/>
        <w:rPr>
          <w:rFonts w:ascii="Calibri" w:hAnsi="Calibri" w:cs="Calibri"/>
        </w:rPr>
      </w:pPr>
      <w:r>
        <w:rPr>
          <w:rFonts w:ascii="Calibri" w:hAnsi="Calibri" w:cs="Calibri"/>
        </w:rPr>
        <w:t xml:space="preserve">• </w:t>
      </w:r>
      <w:proofErr w:type="gramStart"/>
      <w:r>
        <w:rPr>
          <w:rFonts w:ascii="Calibri" w:hAnsi="Calibri" w:cs="Calibri"/>
        </w:rPr>
        <w:t>the</w:t>
      </w:r>
      <w:proofErr w:type="gramEnd"/>
      <w:r>
        <w:rPr>
          <w:rFonts w:ascii="Calibri" w:hAnsi="Calibri" w:cs="Calibri"/>
        </w:rPr>
        <w:t xml:space="preserve"> local authority should review the</w:t>
      </w:r>
      <w:r w:rsidR="00D77977" w:rsidRPr="00883B6B">
        <w:rPr>
          <w:rFonts w:ascii="Calibri" w:hAnsi="Calibri" w:cs="Calibri"/>
        </w:rPr>
        <w:t xml:space="preserve"> provision of alternative education for children who, through ill health, aren’t able to be educated in school</w:t>
      </w:r>
      <w:r w:rsidR="00DD48E9" w:rsidRPr="00883B6B">
        <w:rPr>
          <w:rFonts w:ascii="Calibri" w:hAnsi="Calibri" w:cs="Calibri"/>
        </w:rPr>
        <w:t>.</w:t>
      </w:r>
    </w:p>
    <w:p w14:paraId="32D4A4B3" w14:textId="0972E0FE" w:rsidR="00D77977" w:rsidRPr="00883B6B" w:rsidRDefault="007B2649" w:rsidP="008500A6">
      <w:pPr>
        <w:widowControl w:val="0"/>
        <w:autoSpaceDE w:val="0"/>
        <w:autoSpaceDN w:val="0"/>
        <w:adjustRightInd w:val="0"/>
        <w:spacing w:line="276" w:lineRule="auto"/>
        <w:rPr>
          <w:rFonts w:ascii="Calibri" w:hAnsi="Calibri" w:cs="Calibri"/>
        </w:rPr>
      </w:pPr>
      <w:proofErr w:type="gramStart"/>
      <w:r>
        <w:rPr>
          <w:rFonts w:ascii="Calibri" w:hAnsi="Calibri" w:cs="Calibri"/>
        </w:rPr>
        <w:t>•  there</w:t>
      </w:r>
      <w:proofErr w:type="gramEnd"/>
      <w:r>
        <w:rPr>
          <w:rFonts w:ascii="Calibri" w:hAnsi="Calibri" w:cs="Calibri"/>
        </w:rPr>
        <w:t xml:space="preserve"> should be greater awareness-</w:t>
      </w:r>
      <w:r w:rsidR="00D77977" w:rsidRPr="00883B6B">
        <w:rPr>
          <w:rFonts w:ascii="Calibri" w:hAnsi="Calibri" w:cs="Calibri"/>
        </w:rPr>
        <w:t>raising for professional</w:t>
      </w:r>
      <w:r>
        <w:rPr>
          <w:rFonts w:ascii="Calibri" w:hAnsi="Calibri" w:cs="Calibri"/>
        </w:rPr>
        <w:t>s</w:t>
      </w:r>
      <w:r w:rsidR="00D77977" w:rsidRPr="00883B6B">
        <w:rPr>
          <w:rFonts w:ascii="Calibri" w:hAnsi="Calibri" w:cs="Calibri"/>
        </w:rPr>
        <w:t xml:space="preserve"> around working with adolescent mental health and emotional wellbeing issues, and the services open to them.</w:t>
      </w:r>
    </w:p>
    <w:p w14:paraId="613F355A" w14:textId="2EB18717" w:rsidR="008500A6" w:rsidRDefault="007B2649" w:rsidP="008500A6">
      <w:pPr>
        <w:widowControl w:val="0"/>
        <w:autoSpaceDE w:val="0"/>
        <w:autoSpaceDN w:val="0"/>
        <w:adjustRightInd w:val="0"/>
        <w:spacing w:line="276" w:lineRule="auto"/>
        <w:rPr>
          <w:rFonts w:ascii="Calibri" w:hAnsi="Calibri" w:cs="Calibri"/>
        </w:rPr>
      </w:pPr>
      <w:r>
        <w:rPr>
          <w:rFonts w:ascii="Calibri" w:hAnsi="Calibri" w:cs="Calibri"/>
        </w:rPr>
        <w:t>•  t</w:t>
      </w:r>
      <w:r w:rsidR="00883B6B">
        <w:rPr>
          <w:rFonts w:ascii="Calibri" w:hAnsi="Calibri" w:cs="Calibri"/>
        </w:rPr>
        <w:t xml:space="preserve">he </w:t>
      </w:r>
      <w:r>
        <w:rPr>
          <w:rFonts w:ascii="Calibri" w:hAnsi="Calibri" w:cs="Calibri"/>
        </w:rPr>
        <w:t>local authority should ensure</w:t>
      </w:r>
      <w:r w:rsidR="00D77977" w:rsidRPr="00883B6B">
        <w:rPr>
          <w:rFonts w:ascii="Calibri" w:hAnsi="Calibri" w:cs="Calibri"/>
        </w:rPr>
        <w:t xml:space="preserve"> schools review their response to perceived bullying issues and that where children appear to be undergoing emotional mental health issues, they are adequately supported by the school.</w:t>
      </w:r>
    </w:p>
    <w:p w14:paraId="2CBC0A69" w14:textId="6B9840B7" w:rsidR="00575A59" w:rsidRPr="00BF7DDB" w:rsidRDefault="00B35FF0" w:rsidP="00BF7DDB">
      <w:pPr>
        <w:widowControl w:val="0"/>
        <w:autoSpaceDE w:val="0"/>
        <w:autoSpaceDN w:val="0"/>
        <w:adjustRightInd w:val="0"/>
        <w:spacing w:line="276" w:lineRule="auto"/>
        <w:jc w:val="center"/>
        <w:rPr>
          <w:rFonts w:ascii="Calibri" w:hAnsi="Calibri" w:cs="Calibri"/>
          <w:b/>
        </w:rPr>
      </w:pPr>
      <w:proofErr w:type="gramStart"/>
      <w:r w:rsidRPr="008500A6">
        <w:rPr>
          <w:rFonts w:ascii="Calibri" w:hAnsi="Calibri" w:cs="Calibri"/>
          <w:b/>
        </w:rPr>
        <w:t>ends</w:t>
      </w:r>
      <w:proofErr w:type="gramEnd"/>
    </w:p>
    <w:sectPr w:rsidR="00575A59" w:rsidRPr="00BF7DDB" w:rsidSect="004F4BA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20707"/>
    <w:multiLevelType w:val="hybridMultilevel"/>
    <w:tmpl w:val="851C1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BC643C"/>
    <w:multiLevelType w:val="hybridMultilevel"/>
    <w:tmpl w:val="5644D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160"/>
    <w:rsid w:val="00035160"/>
    <w:rsid w:val="0012558F"/>
    <w:rsid w:val="001438B6"/>
    <w:rsid w:val="001D30B7"/>
    <w:rsid w:val="003572FB"/>
    <w:rsid w:val="00404D1A"/>
    <w:rsid w:val="004F4BAD"/>
    <w:rsid w:val="0054443B"/>
    <w:rsid w:val="00575A59"/>
    <w:rsid w:val="00582989"/>
    <w:rsid w:val="005D6C81"/>
    <w:rsid w:val="005F1950"/>
    <w:rsid w:val="00600A3A"/>
    <w:rsid w:val="006512C8"/>
    <w:rsid w:val="006B4F23"/>
    <w:rsid w:val="006D06D0"/>
    <w:rsid w:val="007325C8"/>
    <w:rsid w:val="00732B0F"/>
    <w:rsid w:val="007B2649"/>
    <w:rsid w:val="008500A6"/>
    <w:rsid w:val="00883B6B"/>
    <w:rsid w:val="008B0BAD"/>
    <w:rsid w:val="00903BB9"/>
    <w:rsid w:val="009B69D5"/>
    <w:rsid w:val="00B35FF0"/>
    <w:rsid w:val="00BF7DDB"/>
    <w:rsid w:val="00D77977"/>
    <w:rsid w:val="00DB7481"/>
    <w:rsid w:val="00DD48E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15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0A6"/>
    <w:pPr>
      <w:ind w:left="720"/>
      <w:contextualSpacing/>
    </w:pPr>
  </w:style>
  <w:style w:type="character" w:styleId="Hyperlink">
    <w:name w:val="Hyperlink"/>
    <w:basedOn w:val="DefaultParagraphFont"/>
    <w:uiPriority w:val="99"/>
    <w:unhideWhenUsed/>
    <w:rsid w:val="00BF7D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0A6"/>
    <w:pPr>
      <w:ind w:left="720"/>
      <w:contextualSpacing/>
    </w:pPr>
  </w:style>
  <w:style w:type="character" w:styleId="Hyperlink">
    <w:name w:val="Hyperlink"/>
    <w:basedOn w:val="DefaultParagraphFont"/>
    <w:uiPriority w:val="99"/>
    <w:unhideWhenUsed/>
    <w:rsid w:val="00BF7D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citylscb.org/media/1464/20180501-brandon-summary-report-final-npw.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Leicester City Council</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Reynolds</dc:creator>
  <cp:lastModifiedBy>Rebecca Cooke-Pytel</cp:lastModifiedBy>
  <cp:revision>2</cp:revision>
  <cp:lastPrinted>2018-05-04T14:18:00Z</cp:lastPrinted>
  <dcterms:created xsi:type="dcterms:W3CDTF">2018-05-17T14:12:00Z</dcterms:created>
  <dcterms:modified xsi:type="dcterms:W3CDTF">2018-05-17T14:12:00Z</dcterms:modified>
</cp:coreProperties>
</file>